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8FEE5" w14:textId="77777777" w:rsidR="00F54DE7" w:rsidRPr="00A348DA" w:rsidRDefault="00F54DE7">
      <w:pPr>
        <w:pStyle w:val="En-tte"/>
        <w:tabs>
          <w:tab w:val="clear" w:pos="4536"/>
          <w:tab w:val="clear" w:pos="9072"/>
        </w:tabs>
        <w:rPr>
          <w:lang w:val="en-GB"/>
        </w:rPr>
      </w:pPr>
    </w:p>
    <w:p w14:paraId="0FF772FB" w14:textId="77777777" w:rsidR="00F54DE7" w:rsidRPr="00A348DA" w:rsidRDefault="00F54DE7">
      <w:pPr>
        <w:pStyle w:val="En-tte"/>
        <w:tabs>
          <w:tab w:val="clear" w:pos="4536"/>
          <w:tab w:val="clear" w:pos="9072"/>
        </w:tabs>
        <w:rPr>
          <w:snapToGrid w:val="0"/>
          <w:lang w:val="en-GB"/>
        </w:rPr>
      </w:pPr>
    </w:p>
    <w:p w14:paraId="2302CE38" w14:textId="77777777" w:rsidR="00F54DE7" w:rsidRPr="003F7AB4" w:rsidRDefault="00F54DE7">
      <w:pPr>
        <w:jc w:val="center"/>
        <w:rPr>
          <w:rFonts w:cs="Arial"/>
          <w:b/>
          <w:caps/>
          <w:szCs w:val="22"/>
          <w:u w:val="single"/>
          <w:lang w:val="fr-BE"/>
        </w:rPr>
      </w:pPr>
      <w:r w:rsidRPr="003F7AB4">
        <w:rPr>
          <w:rFonts w:cs="Arial"/>
          <w:b/>
          <w:caps/>
          <w:szCs w:val="22"/>
          <w:u w:val="single"/>
          <w:lang w:val="fr-BE"/>
        </w:rPr>
        <w:t>Règlement d’ordre intérieur</w:t>
      </w:r>
    </w:p>
    <w:p w14:paraId="3DADF550" w14:textId="77777777" w:rsidR="00F54DE7" w:rsidRPr="003F7AB4" w:rsidRDefault="00F54DE7">
      <w:pPr>
        <w:rPr>
          <w:rFonts w:cs="Arial"/>
          <w:snapToGrid w:val="0"/>
          <w:szCs w:val="22"/>
          <w:lang w:val="fr-BE"/>
        </w:rPr>
      </w:pPr>
    </w:p>
    <w:p w14:paraId="55A8D607" w14:textId="77777777" w:rsidR="00F54DE7" w:rsidRPr="003F7AB4" w:rsidRDefault="00F54DE7">
      <w:pPr>
        <w:pStyle w:val="Titre1"/>
        <w:numPr>
          <w:ilvl w:val="0"/>
          <w:numId w:val="16"/>
        </w:numPr>
        <w:ind w:left="0" w:firstLine="0"/>
        <w:rPr>
          <w:rFonts w:cs="Arial"/>
          <w:szCs w:val="22"/>
          <w:lang w:val="fr-BE"/>
        </w:rPr>
      </w:pPr>
      <w:r w:rsidRPr="003F7AB4">
        <w:rPr>
          <w:rFonts w:cs="Arial"/>
          <w:szCs w:val="22"/>
          <w:lang w:val="fr-BE"/>
        </w:rPr>
        <w:t>Dispositions générales</w:t>
      </w:r>
    </w:p>
    <w:p w14:paraId="4927ADD3" w14:textId="77777777" w:rsidR="00F54DE7" w:rsidRPr="003F7AB4" w:rsidRDefault="00F54DE7">
      <w:pPr>
        <w:rPr>
          <w:rFonts w:cs="Arial"/>
          <w:snapToGrid w:val="0"/>
          <w:szCs w:val="22"/>
          <w:lang w:val="fr-BE"/>
        </w:rPr>
      </w:pPr>
    </w:p>
    <w:p w14:paraId="124444FB" w14:textId="13182444" w:rsidR="00F54DE7" w:rsidRPr="003F7AB4" w:rsidRDefault="00F54DE7">
      <w:pPr>
        <w:pStyle w:val="Titre2"/>
        <w:numPr>
          <w:ilvl w:val="0"/>
          <w:numId w:val="15"/>
        </w:numPr>
        <w:ind w:firstLine="0"/>
        <w:rPr>
          <w:rFonts w:cs="Arial"/>
          <w:szCs w:val="22"/>
          <w:lang w:val="fr-BE"/>
        </w:rPr>
      </w:pPr>
      <w:r w:rsidRPr="003F7AB4">
        <w:rPr>
          <w:rFonts w:cs="Arial"/>
          <w:szCs w:val="22"/>
          <w:lang w:val="fr-BE"/>
        </w:rPr>
        <w:t xml:space="preserve">Le présent règlement d’ordre intérieur est appelé à régir la vie journalière du club « EHN </w:t>
      </w:r>
      <w:proofErr w:type="spellStart"/>
      <w:r w:rsidRPr="003F7AB4">
        <w:rPr>
          <w:rFonts w:cs="Arial"/>
          <w:szCs w:val="22"/>
          <w:lang w:val="fr-BE"/>
        </w:rPr>
        <w:t>a.s.b.l</w:t>
      </w:r>
      <w:proofErr w:type="spellEnd"/>
      <w:r w:rsidRPr="003F7AB4">
        <w:rPr>
          <w:rFonts w:cs="Arial"/>
          <w:szCs w:val="22"/>
          <w:lang w:val="fr-BE"/>
        </w:rPr>
        <w:t>. », en application de l’article 3</w:t>
      </w:r>
      <w:r w:rsidR="00C42FDA" w:rsidRPr="003F7AB4">
        <w:rPr>
          <w:rFonts w:cs="Arial"/>
          <w:szCs w:val="22"/>
          <w:lang w:val="fr-BE"/>
        </w:rPr>
        <w:t>7</w:t>
      </w:r>
      <w:r w:rsidRPr="003F7AB4">
        <w:rPr>
          <w:rFonts w:cs="Arial"/>
          <w:szCs w:val="22"/>
          <w:lang w:val="fr-BE"/>
        </w:rPr>
        <w:t xml:space="preserve"> des statuts.</w:t>
      </w:r>
    </w:p>
    <w:p w14:paraId="6017160B" w14:textId="77777777" w:rsidR="00F54DE7" w:rsidRPr="003F7AB4" w:rsidRDefault="00F54DE7">
      <w:pPr>
        <w:rPr>
          <w:rFonts w:cs="Arial"/>
          <w:snapToGrid w:val="0"/>
          <w:szCs w:val="22"/>
          <w:lang w:val="fr-BE"/>
        </w:rPr>
      </w:pPr>
    </w:p>
    <w:p w14:paraId="70B57B0F" w14:textId="4FF3EF5B" w:rsidR="00F54DE7" w:rsidRPr="003F7AB4" w:rsidRDefault="00F54DE7">
      <w:pPr>
        <w:pStyle w:val="Titre2"/>
        <w:numPr>
          <w:ilvl w:val="0"/>
          <w:numId w:val="15"/>
        </w:numPr>
        <w:ind w:firstLine="0"/>
        <w:rPr>
          <w:rFonts w:cs="Arial"/>
          <w:szCs w:val="22"/>
          <w:lang w:val="fr-BE"/>
        </w:rPr>
      </w:pPr>
      <w:r w:rsidRPr="003F7AB4">
        <w:rPr>
          <w:rFonts w:cs="Arial"/>
          <w:szCs w:val="22"/>
          <w:lang w:val="fr-BE"/>
        </w:rPr>
        <w:t xml:space="preserve">Seul </w:t>
      </w:r>
      <w:r w:rsidR="00C42FDA" w:rsidRPr="003F7AB4">
        <w:rPr>
          <w:rFonts w:cs="Arial"/>
          <w:szCs w:val="22"/>
          <w:lang w:val="fr-BE"/>
        </w:rPr>
        <w:t>l’organe d’administration</w:t>
      </w:r>
      <w:r w:rsidRPr="003F7AB4">
        <w:rPr>
          <w:rFonts w:cs="Arial"/>
          <w:szCs w:val="22"/>
          <w:lang w:val="fr-BE"/>
        </w:rPr>
        <w:t xml:space="preserve"> et les membres effectifs, en ordre administrativement et financièrement, peuvent proposer des modifications à ce règlement.  Toute proposition de modification doit être envoyée par lettre recommandée au secrétaire général minimum </w:t>
      </w:r>
      <w:r w:rsidR="00C42FDA" w:rsidRPr="003F7AB4">
        <w:rPr>
          <w:rFonts w:cs="Arial"/>
          <w:szCs w:val="22"/>
          <w:lang w:val="fr-BE"/>
        </w:rPr>
        <w:t xml:space="preserve">huit </w:t>
      </w:r>
      <w:r w:rsidR="007D43E6" w:rsidRPr="003F7AB4">
        <w:rPr>
          <w:rFonts w:cs="Arial"/>
          <w:szCs w:val="22"/>
          <w:lang w:val="fr-BE"/>
        </w:rPr>
        <w:t xml:space="preserve">jours </w:t>
      </w:r>
      <w:r w:rsidRPr="003F7AB4">
        <w:rPr>
          <w:rFonts w:cs="Arial"/>
          <w:szCs w:val="22"/>
          <w:lang w:val="fr-BE"/>
        </w:rPr>
        <w:t>avant la date de l’assemblée générale</w:t>
      </w:r>
    </w:p>
    <w:p w14:paraId="7D3EF132" w14:textId="77777777" w:rsidR="00F54DE7" w:rsidRPr="003F7AB4" w:rsidRDefault="00F54DE7">
      <w:pPr>
        <w:rPr>
          <w:rFonts w:cs="Arial"/>
          <w:snapToGrid w:val="0"/>
          <w:szCs w:val="22"/>
          <w:lang w:val="fr-BE"/>
        </w:rPr>
      </w:pPr>
    </w:p>
    <w:p w14:paraId="72B80A04" w14:textId="73AC9B17" w:rsidR="00F54DE7" w:rsidRPr="003F7AB4" w:rsidRDefault="00F54DE7">
      <w:pPr>
        <w:pStyle w:val="Titre2"/>
        <w:numPr>
          <w:ilvl w:val="0"/>
          <w:numId w:val="15"/>
        </w:numPr>
        <w:ind w:firstLine="0"/>
        <w:rPr>
          <w:rFonts w:cs="Arial"/>
          <w:szCs w:val="22"/>
          <w:lang w:val="fr-BE"/>
        </w:rPr>
      </w:pPr>
      <w:r w:rsidRPr="003F7AB4">
        <w:rPr>
          <w:rFonts w:cs="Arial"/>
          <w:szCs w:val="22"/>
          <w:lang w:val="fr-BE"/>
        </w:rPr>
        <w:t xml:space="preserve">Tous les cas litigieux non prévus au présent règlement seront tranchés par </w:t>
      </w:r>
      <w:r w:rsidR="00C42FDA" w:rsidRPr="003F7AB4">
        <w:rPr>
          <w:rFonts w:cs="Arial"/>
          <w:szCs w:val="22"/>
          <w:lang w:val="fr-BE"/>
        </w:rPr>
        <w:t>l’organe d’administration</w:t>
      </w:r>
      <w:r w:rsidRPr="003F7AB4">
        <w:rPr>
          <w:rFonts w:cs="Arial"/>
          <w:szCs w:val="22"/>
          <w:lang w:val="fr-BE"/>
        </w:rPr>
        <w:t xml:space="preserve"> du club.</w:t>
      </w:r>
    </w:p>
    <w:p w14:paraId="1965293A" w14:textId="77777777" w:rsidR="00F54DE7" w:rsidRPr="003F7AB4" w:rsidRDefault="00F54DE7">
      <w:pPr>
        <w:rPr>
          <w:rFonts w:cs="Arial"/>
          <w:snapToGrid w:val="0"/>
          <w:szCs w:val="22"/>
          <w:lang w:val="fr-BE"/>
        </w:rPr>
      </w:pPr>
    </w:p>
    <w:p w14:paraId="58EB4D97" w14:textId="77777777" w:rsidR="00F54DE7" w:rsidRPr="003F7AB4" w:rsidRDefault="00F54DE7">
      <w:pPr>
        <w:pStyle w:val="Titre2"/>
        <w:numPr>
          <w:ilvl w:val="0"/>
          <w:numId w:val="15"/>
        </w:numPr>
        <w:ind w:firstLine="0"/>
        <w:rPr>
          <w:rFonts w:cs="Arial"/>
          <w:szCs w:val="22"/>
          <w:lang w:val="fr-BE"/>
        </w:rPr>
      </w:pPr>
      <w:r w:rsidRPr="003F7AB4">
        <w:rPr>
          <w:rFonts w:cs="Arial"/>
          <w:szCs w:val="22"/>
          <w:lang w:val="fr-BE"/>
        </w:rPr>
        <w:t>Il s’applique à tous les membres présents sur les installations de l’association, aux visiteurs et pratiquants occasionnels. Le règlement est complémentaire aux statuts.</w:t>
      </w:r>
    </w:p>
    <w:p w14:paraId="560C8A8C" w14:textId="77777777" w:rsidR="00F54DE7" w:rsidRPr="003F7AB4" w:rsidRDefault="00F54DE7">
      <w:pPr>
        <w:rPr>
          <w:rFonts w:cs="Arial"/>
          <w:szCs w:val="22"/>
        </w:rPr>
      </w:pPr>
    </w:p>
    <w:p w14:paraId="3A2BFDE4" w14:textId="7ACF20D2" w:rsidR="00F54DE7" w:rsidRPr="003F7AB4" w:rsidRDefault="00F54DE7" w:rsidP="003C7722">
      <w:pPr>
        <w:pStyle w:val="n"/>
        <w:ind w:firstLine="0"/>
        <w:rPr>
          <w:rFonts w:cs="Arial"/>
          <w:szCs w:val="22"/>
        </w:rPr>
      </w:pPr>
      <w:r w:rsidRPr="003F7AB4">
        <w:rPr>
          <w:rFonts w:cs="Arial"/>
          <w:szCs w:val="22"/>
        </w:rPr>
        <w:t>Les règles de navigation sur le plan d’eau sont régies par l</w:t>
      </w:r>
      <w:r w:rsidR="003C7722" w:rsidRPr="003F7AB4">
        <w:rPr>
          <w:rFonts w:cs="Arial"/>
          <w:szCs w:val="22"/>
        </w:rPr>
        <w:t>’</w:t>
      </w:r>
      <w:r w:rsidR="00C42FDA" w:rsidRPr="003F7AB4">
        <w:rPr>
          <w:rFonts w:cs="Arial"/>
          <w:b w:val="0"/>
          <w:szCs w:val="22"/>
        </w:rPr>
        <w:t xml:space="preserve">Arrêté ministériel </w:t>
      </w:r>
      <w:r w:rsidR="003C7722" w:rsidRPr="003F7AB4">
        <w:rPr>
          <w:rFonts w:cs="Arial"/>
          <w:b w:val="0"/>
          <w:szCs w:val="22"/>
        </w:rPr>
        <w:t xml:space="preserve">du 05/08/2019 </w:t>
      </w:r>
      <w:r w:rsidR="00C42FDA" w:rsidRPr="003F7AB4">
        <w:rPr>
          <w:rFonts w:cs="Arial"/>
          <w:b w:val="0"/>
          <w:szCs w:val="22"/>
        </w:rPr>
        <w:t>fixant les règlements particuliers applicables aux voies hydrauliques et grands</w:t>
      </w:r>
      <w:r w:rsidR="003C7722" w:rsidRPr="003F7AB4">
        <w:rPr>
          <w:rFonts w:cs="Arial"/>
          <w:b w:val="0"/>
          <w:szCs w:val="22"/>
        </w:rPr>
        <w:t xml:space="preserve"> </w:t>
      </w:r>
      <w:r w:rsidR="00C42FDA" w:rsidRPr="003F7AB4">
        <w:rPr>
          <w:rFonts w:cs="Arial"/>
          <w:b w:val="0"/>
          <w:szCs w:val="22"/>
        </w:rPr>
        <w:t>ouvrages tels que définis aux annexes I et II de l’arrêté du Gouvernement wallon du 15 mai 2014 portant</w:t>
      </w:r>
      <w:r w:rsidR="003C7722" w:rsidRPr="003F7AB4">
        <w:rPr>
          <w:rFonts w:cs="Arial"/>
          <w:b w:val="0"/>
          <w:szCs w:val="22"/>
        </w:rPr>
        <w:t xml:space="preserve"> sur le </w:t>
      </w:r>
      <w:r w:rsidR="00C42FDA" w:rsidRPr="003F7AB4">
        <w:rPr>
          <w:rFonts w:cs="Arial"/>
          <w:b w:val="0"/>
          <w:szCs w:val="22"/>
        </w:rPr>
        <w:t>règlement de la navigation sur les voies hydrauliques en Région wallonne</w:t>
      </w:r>
      <w:r w:rsidR="003C7722" w:rsidRPr="003F7AB4">
        <w:rPr>
          <w:rFonts w:cs="Arial"/>
          <w:szCs w:val="22"/>
        </w:rPr>
        <w:t>.</w:t>
      </w:r>
      <w:r w:rsidR="004F7924">
        <w:rPr>
          <w:rFonts w:cs="Arial"/>
          <w:szCs w:val="22"/>
        </w:rPr>
        <w:t xml:space="preserve"> </w:t>
      </w:r>
      <w:r w:rsidR="004F7924" w:rsidRPr="004F7924">
        <w:rPr>
          <w:rFonts w:cs="Arial"/>
          <w:szCs w:val="22"/>
          <w:highlight w:val="yellow"/>
        </w:rPr>
        <w:t>VOIR ANNEXE</w:t>
      </w:r>
      <w:r w:rsidR="004F7924">
        <w:rPr>
          <w:rFonts w:cs="Arial"/>
          <w:szCs w:val="22"/>
        </w:rPr>
        <w:t xml:space="preserve"> </w:t>
      </w:r>
      <w:r w:rsidR="004F7924" w:rsidRPr="004F7924">
        <w:rPr>
          <w:rFonts w:cs="Arial"/>
          <w:szCs w:val="22"/>
          <w:highlight w:val="yellow"/>
        </w:rPr>
        <w:t>7</w:t>
      </w:r>
      <w:r w:rsidR="004F7924">
        <w:rPr>
          <w:rFonts w:cs="Arial"/>
          <w:szCs w:val="22"/>
        </w:rPr>
        <w:t xml:space="preserve"> </w:t>
      </w:r>
    </w:p>
    <w:p w14:paraId="53902F87" w14:textId="77777777" w:rsidR="003C7722" w:rsidRPr="003F7AB4" w:rsidRDefault="003C7722" w:rsidP="003C7722">
      <w:pPr>
        <w:pStyle w:val="n"/>
        <w:numPr>
          <w:ilvl w:val="0"/>
          <w:numId w:val="0"/>
        </w:numPr>
        <w:ind w:left="142"/>
        <w:rPr>
          <w:rFonts w:cs="Arial"/>
          <w:szCs w:val="22"/>
        </w:rPr>
      </w:pPr>
    </w:p>
    <w:p w14:paraId="60701BEB" w14:textId="76C2E2A6" w:rsidR="004B633B" w:rsidRPr="003F7AB4" w:rsidRDefault="004B633B" w:rsidP="004B633B">
      <w:pPr>
        <w:pStyle w:val="n"/>
        <w:ind w:firstLine="0"/>
        <w:rPr>
          <w:rFonts w:cs="Arial"/>
          <w:b w:val="0"/>
          <w:bCs/>
          <w:szCs w:val="22"/>
        </w:rPr>
      </w:pPr>
      <w:r w:rsidRPr="003F7AB4">
        <w:rPr>
          <w:rFonts w:cs="Arial"/>
          <w:b w:val="0"/>
          <w:bCs/>
          <w:szCs w:val="22"/>
        </w:rPr>
        <w:t xml:space="preserve">Le club et ses instances dirigeantes adhérent au ROI de la FFSNW en ce qui concerne : </w:t>
      </w:r>
    </w:p>
    <w:p w14:paraId="47EBF890" w14:textId="77777777" w:rsidR="00A15887" w:rsidRPr="003F7AB4" w:rsidRDefault="004B633B" w:rsidP="004B633B">
      <w:pPr>
        <w:numPr>
          <w:ilvl w:val="0"/>
          <w:numId w:val="33"/>
        </w:numPr>
        <w:rPr>
          <w:rFonts w:cs="Arial"/>
          <w:bCs/>
          <w:szCs w:val="22"/>
        </w:rPr>
      </w:pPr>
      <w:r w:rsidRPr="003F7AB4">
        <w:rPr>
          <w:rFonts w:cs="Arial"/>
          <w:bCs/>
          <w:szCs w:val="22"/>
        </w:rPr>
        <w:t>Le code d’éthique du sport : article 17</w:t>
      </w:r>
    </w:p>
    <w:p w14:paraId="42AB7F42" w14:textId="77777777" w:rsidR="004B633B" w:rsidRPr="003F7AB4" w:rsidRDefault="004B633B" w:rsidP="004B633B">
      <w:pPr>
        <w:numPr>
          <w:ilvl w:val="0"/>
          <w:numId w:val="33"/>
        </w:numPr>
        <w:rPr>
          <w:rFonts w:cs="Arial"/>
          <w:bCs/>
          <w:szCs w:val="22"/>
        </w:rPr>
      </w:pPr>
      <w:r w:rsidRPr="003F7AB4">
        <w:rPr>
          <w:rFonts w:cs="Arial"/>
          <w:bCs/>
          <w:szCs w:val="22"/>
        </w:rPr>
        <w:t>La prévention des risques pour la santé dans le sport : article 18</w:t>
      </w:r>
    </w:p>
    <w:p w14:paraId="483DE3BD" w14:textId="77777777" w:rsidR="004B633B" w:rsidRPr="003F7AB4" w:rsidRDefault="004B633B" w:rsidP="004B633B">
      <w:pPr>
        <w:numPr>
          <w:ilvl w:val="0"/>
          <w:numId w:val="33"/>
        </w:numPr>
        <w:rPr>
          <w:rFonts w:cs="Arial"/>
          <w:bCs/>
          <w:szCs w:val="22"/>
        </w:rPr>
      </w:pPr>
      <w:r w:rsidRPr="003F7AB4">
        <w:rPr>
          <w:rFonts w:cs="Arial"/>
          <w:bCs/>
          <w:szCs w:val="22"/>
        </w:rPr>
        <w:t xml:space="preserve">Le </w:t>
      </w:r>
      <w:r w:rsidR="000E1DC6" w:rsidRPr="003F7AB4">
        <w:rPr>
          <w:rFonts w:cs="Arial"/>
          <w:bCs/>
          <w:szCs w:val="22"/>
        </w:rPr>
        <w:t>dopage Titre</w:t>
      </w:r>
      <w:r w:rsidRPr="003F7AB4">
        <w:rPr>
          <w:rFonts w:cs="Arial"/>
          <w:bCs/>
          <w:szCs w:val="22"/>
        </w:rPr>
        <w:t xml:space="preserve"> ix et annexes</w:t>
      </w:r>
    </w:p>
    <w:p w14:paraId="09569E8F" w14:textId="77777777" w:rsidR="008F5A81" w:rsidRPr="003F7AB4" w:rsidRDefault="008F5A81" w:rsidP="00655E51">
      <w:pPr>
        <w:rPr>
          <w:rFonts w:cs="Arial"/>
          <w:bCs/>
          <w:snapToGrid w:val="0"/>
          <w:szCs w:val="22"/>
        </w:rPr>
      </w:pPr>
    </w:p>
    <w:p w14:paraId="5B0D7FB5" w14:textId="77777777" w:rsidR="00655E51" w:rsidRPr="003F7AB4" w:rsidRDefault="00655E51" w:rsidP="00A15887">
      <w:pPr>
        <w:rPr>
          <w:rFonts w:cs="Arial"/>
          <w:szCs w:val="22"/>
          <w:lang w:val="fr-BE"/>
        </w:rPr>
      </w:pPr>
    </w:p>
    <w:p w14:paraId="2FE91F97" w14:textId="70450C9F" w:rsidR="00F54DE7" w:rsidRPr="003F7AB4" w:rsidRDefault="003C7722">
      <w:pPr>
        <w:pStyle w:val="Titre1"/>
        <w:numPr>
          <w:ilvl w:val="0"/>
          <w:numId w:val="16"/>
        </w:numPr>
        <w:ind w:left="0" w:firstLine="0"/>
        <w:rPr>
          <w:rFonts w:cs="Arial"/>
          <w:szCs w:val="22"/>
          <w:lang w:val="fr-BE"/>
        </w:rPr>
      </w:pPr>
      <w:r w:rsidRPr="003F7AB4">
        <w:rPr>
          <w:rFonts w:cs="Arial"/>
          <w:szCs w:val="22"/>
          <w:lang w:val="fr-BE"/>
        </w:rPr>
        <w:t xml:space="preserve">INSCRIPTIONS DES </w:t>
      </w:r>
      <w:r w:rsidR="00F54DE7" w:rsidRPr="003F7AB4">
        <w:rPr>
          <w:rFonts w:cs="Arial"/>
          <w:szCs w:val="22"/>
          <w:lang w:val="fr-BE"/>
        </w:rPr>
        <w:t>Membres</w:t>
      </w:r>
    </w:p>
    <w:p w14:paraId="1D6DBFB8" w14:textId="77777777" w:rsidR="00F54DE7" w:rsidRPr="003F7AB4" w:rsidRDefault="00F54DE7">
      <w:pPr>
        <w:rPr>
          <w:rFonts w:cs="Arial"/>
          <w:snapToGrid w:val="0"/>
          <w:szCs w:val="22"/>
          <w:lang w:val="fr-BE"/>
        </w:rPr>
      </w:pPr>
    </w:p>
    <w:p w14:paraId="1660C3D9" w14:textId="09841178" w:rsidR="00655E51" w:rsidRPr="003F7AB4" w:rsidRDefault="003F7AB4" w:rsidP="003963AC">
      <w:pPr>
        <w:pStyle w:val="Titre2"/>
        <w:numPr>
          <w:ilvl w:val="0"/>
          <w:numId w:val="15"/>
        </w:numPr>
        <w:ind w:firstLine="0"/>
        <w:rPr>
          <w:rFonts w:cs="Arial"/>
          <w:szCs w:val="22"/>
          <w:lang w:val="fr-BE"/>
        </w:rPr>
      </w:pPr>
      <w:bookmarkStart w:id="0" w:name="_Hlk64466114"/>
      <w:r w:rsidRPr="003F7AB4">
        <w:rPr>
          <w:rFonts w:cs="Arial"/>
          <w:szCs w:val="22"/>
          <w:lang w:val="fr-BE"/>
        </w:rPr>
        <w:t>Par</w:t>
      </w:r>
      <w:r w:rsidR="00F54DE7" w:rsidRPr="003F7AB4">
        <w:rPr>
          <w:rFonts w:cs="Arial"/>
          <w:szCs w:val="22"/>
          <w:lang w:val="fr-BE"/>
        </w:rPr>
        <w:t xml:space="preserve"> son inscription au club, le membre déclare adhérer sans réserve au règlement d’ordre intérieur.</w:t>
      </w:r>
    </w:p>
    <w:bookmarkEnd w:id="0"/>
    <w:p w14:paraId="194612AF" w14:textId="12C1D1C0" w:rsidR="003A6996" w:rsidRPr="003F7AB4" w:rsidRDefault="003A6996" w:rsidP="003A6996">
      <w:pPr>
        <w:rPr>
          <w:rFonts w:cs="Arial"/>
          <w:szCs w:val="22"/>
          <w:lang w:val="fr-BE"/>
        </w:rPr>
      </w:pPr>
    </w:p>
    <w:p w14:paraId="3047758D" w14:textId="49137FA8" w:rsidR="00E67F82" w:rsidRPr="003F7AB4" w:rsidRDefault="00E67F82" w:rsidP="00152E38">
      <w:pPr>
        <w:pStyle w:val="n"/>
        <w:ind w:firstLine="0"/>
        <w:rPr>
          <w:rFonts w:cs="Arial"/>
          <w:szCs w:val="22"/>
        </w:rPr>
      </w:pPr>
      <w:r w:rsidRPr="003F7AB4">
        <w:rPr>
          <w:rFonts w:cs="Arial"/>
          <w:szCs w:val="22"/>
        </w:rPr>
        <w:t>Pour qu’une inscription soit valable il faut :</w:t>
      </w:r>
    </w:p>
    <w:p w14:paraId="407581FB" w14:textId="77777777" w:rsidR="00E67F82" w:rsidRPr="003F7AB4" w:rsidRDefault="00E67F82" w:rsidP="003C7722">
      <w:pPr>
        <w:pStyle w:val="Listepuces"/>
        <w:tabs>
          <w:tab w:val="clear" w:pos="360"/>
          <w:tab w:val="num" w:pos="851"/>
        </w:tabs>
        <w:ind w:left="142"/>
        <w:rPr>
          <w:rFonts w:cs="Arial"/>
          <w:szCs w:val="22"/>
        </w:rPr>
      </w:pPr>
      <w:r w:rsidRPr="003F7AB4">
        <w:rPr>
          <w:rFonts w:cs="Arial"/>
          <w:szCs w:val="22"/>
        </w:rPr>
        <w:t xml:space="preserve">remplir correctement </w:t>
      </w:r>
      <w:r w:rsidR="00AF0800" w:rsidRPr="003F7AB4">
        <w:rPr>
          <w:rFonts w:cs="Arial"/>
          <w:szCs w:val="22"/>
        </w:rPr>
        <w:t xml:space="preserve">et totalement </w:t>
      </w:r>
      <w:r w:rsidRPr="003F7AB4">
        <w:rPr>
          <w:rFonts w:cs="Arial"/>
          <w:szCs w:val="22"/>
        </w:rPr>
        <w:t xml:space="preserve">la fiche d’inscription </w:t>
      </w:r>
      <w:r w:rsidR="00AF0800" w:rsidRPr="003F7AB4">
        <w:rPr>
          <w:rFonts w:cs="Arial"/>
          <w:szCs w:val="22"/>
        </w:rPr>
        <w:t xml:space="preserve">(toutes les rubriques sont obligatoires) </w:t>
      </w:r>
      <w:r w:rsidRPr="003F7AB4">
        <w:rPr>
          <w:rFonts w:cs="Arial"/>
          <w:szCs w:val="22"/>
        </w:rPr>
        <w:t xml:space="preserve">correspondant à votre situation (membre avec bateau ; membre sans bateau).  </w:t>
      </w:r>
    </w:p>
    <w:p w14:paraId="312942E5" w14:textId="03156F25" w:rsidR="00112A47" w:rsidRPr="00112A47" w:rsidRDefault="00E67F82" w:rsidP="00112A47">
      <w:pPr>
        <w:pStyle w:val="Listepuces"/>
        <w:tabs>
          <w:tab w:val="clear" w:pos="360"/>
          <w:tab w:val="num" w:pos="851"/>
        </w:tabs>
        <w:ind w:left="142"/>
        <w:rPr>
          <w:rFonts w:cs="Arial"/>
          <w:szCs w:val="22"/>
        </w:rPr>
      </w:pPr>
      <w:r w:rsidRPr="003F7AB4">
        <w:rPr>
          <w:rFonts w:cs="Arial"/>
          <w:szCs w:val="22"/>
        </w:rPr>
        <w:t xml:space="preserve">renvoyer la fiche à l’adresse indiquée </w:t>
      </w:r>
      <w:r w:rsidR="00AF0800" w:rsidRPr="003F7AB4">
        <w:rPr>
          <w:rFonts w:cs="Arial"/>
          <w:szCs w:val="22"/>
        </w:rPr>
        <w:t xml:space="preserve">sur la fiche d’inscription </w:t>
      </w:r>
      <w:r w:rsidRPr="003F7AB4">
        <w:rPr>
          <w:rFonts w:cs="Arial"/>
          <w:szCs w:val="22"/>
        </w:rPr>
        <w:t xml:space="preserve">ou la remettre à </w:t>
      </w:r>
      <w:r w:rsidR="00112A47">
        <w:rPr>
          <w:rFonts w:cs="Arial"/>
          <w:szCs w:val="22"/>
        </w:rPr>
        <w:t>la capitainerie.</w:t>
      </w:r>
    </w:p>
    <w:p w14:paraId="165572CD" w14:textId="77777777" w:rsidR="00E67F82" w:rsidRPr="003F7AB4" w:rsidRDefault="00E67F82" w:rsidP="003C7722">
      <w:pPr>
        <w:pStyle w:val="Listepuces"/>
        <w:tabs>
          <w:tab w:val="clear" w:pos="360"/>
          <w:tab w:val="num" w:pos="851"/>
        </w:tabs>
        <w:ind w:left="142"/>
        <w:rPr>
          <w:rFonts w:cs="Arial"/>
          <w:szCs w:val="22"/>
        </w:rPr>
      </w:pPr>
      <w:r w:rsidRPr="003F7AB4">
        <w:rPr>
          <w:rFonts w:cs="Arial"/>
          <w:szCs w:val="22"/>
        </w:rPr>
        <w:t xml:space="preserve">effectuer le paiement correspondant exactement à votre fiche, </w:t>
      </w:r>
      <w:r w:rsidRPr="003F7AB4">
        <w:rPr>
          <w:rFonts w:cs="Arial"/>
          <w:b/>
          <w:szCs w:val="22"/>
          <w:u w:val="single"/>
        </w:rPr>
        <w:t>par virement bancaire</w:t>
      </w:r>
      <w:r w:rsidRPr="003F7AB4">
        <w:rPr>
          <w:rFonts w:cs="Arial"/>
          <w:szCs w:val="22"/>
        </w:rPr>
        <w:t xml:space="preserve"> (compte n° 260</w:t>
      </w:r>
      <w:r w:rsidRPr="003F7AB4">
        <w:rPr>
          <w:rFonts w:cs="Arial"/>
          <w:szCs w:val="22"/>
        </w:rPr>
        <w:noBreakHyphen/>
        <w:t>0606720-54 de l’Asbl Eau d’Heure Nautique à 5630 Cerfontaine - IBAN : BE42 2600 6067 2054 – BIC : GEBA BE BB).</w:t>
      </w:r>
    </w:p>
    <w:p w14:paraId="6721E7EE" w14:textId="3489C488" w:rsidR="00E67F82" w:rsidRPr="003F7AB4" w:rsidRDefault="00E67F82" w:rsidP="003C7722">
      <w:pPr>
        <w:spacing w:before="120"/>
        <w:ind w:left="142"/>
        <w:rPr>
          <w:rFonts w:cs="Arial"/>
          <w:b/>
          <w:szCs w:val="22"/>
          <w:u w:val="single"/>
        </w:rPr>
      </w:pPr>
      <w:r w:rsidRPr="003F7AB4">
        <w:rPr>
          <w:rFonts w:cs="Arial"/>
          <w:szCs w:val="22"/>
        </w:rPr>
        <w:t xml:space="preserve">C’est seulement à ce moment que vous serez inscrit : </w:t>
      </w:r>
      <w:r w:rsidRPr="003F7AB4">
        <w:rPr>
          <w:rFonts w:cs="Arial"/>
          <w:b/>
          <w:smallCaps/>
          <w:szCs w:val="22"/>
          <w:u w:val="single"/>
        </w:rPr>
        <w:t>il nous faut obligatoirement</w:t>
      </w:r>
      <w:r w:rsidR="00112A47">
        <w:rPr>
          <w:rFonts w:cs="Arial"/>
          <w:b/>
          <w:smallCaps/>
          <w:szCs w:val="22"/>
          <w:u w:val="single"/>
        </w:rPr>
        <w:t xml:space="preserve"> détenir</w:t>
      </w:r>
      <w:r w:rsidRPr="003F7AB4">
        <w:rPr>
          <w:rFonts w:cs="Arial"/>
          <w:b/>
          <w:smallCaps/>
          <w:szCs w:val="22"/>
          <w:u w:val="single"/>
        </w:rPr>
        <w:t xml:space="preserve"> la fiche complétée et le paiement</w:t>
      </w:r>
      <w:r w:rsidRPr="003F7AB4">
        <w:rPr>
          <w:rFonts w:cs="Arial"/>
          <w:b/>
          <w:szCs w:val="22"/>
          <w:u w:val="single"/>
        </w:rPr>
        <w:t>.</w:t>
      </w:r>
    </w:p>
    <w:p w14:paraId="1ACB7DEA" w14:textId="77777777" w:rsidR="00E67F82" w:rsidRPr="003F7AB4" w:rsidRDefault="00E67F82" w:rsidP="003C7722">
      <w:pPr>
        <w:ind w:left="142"/>
        <w:rPr>
          <w:rFonts w:cs="Arial"/>
          <w:snapToGrid w:val="0"/>
          <w:szCs w:val="22"/>
        </w:rPr>
      </w:pPr>
    </w:p>
    <w:p w14:paraId="0BAA356E" w14:textId="77777777" w:rsidR="00E67F82" w:rsidRPr="003F7AB4" w:rsidRDefault="00E67F82" w:rsidP="003C7722">
      <w:pPr>
        <w:ind w:left="142"/>
        <w:rPr>
          <w:rFonts w:cs="Arial"/>
          <w:szCs w:val="22"/>
          <w:lang w:val="fr-BE"/>
        </w:rPr>
      </w:pPr>
    </w:p>
    <w:p w14:paraId="1BD07203" w14:textId="5316E9E0" w:rsidR="00655E51" w:rsidRPr="003F7AB4" w:rsidRDefault="00655E51" w:rsidP="003C7722">
      <w:pPr>
        <w:ind w:left="142"/>
        <w:rPr>
          <w:rFonts w:cs="Arial"/>
          <w:snapToGrid w:val="0"/>
          <w:szCs w:val="22"/>
          <w:lang w:val="fr-BE"/>
        </w:rPr>
      </w:pPr>
      <w:r w:rsidRPr="003F7AB4">
        <w:rPr>
          <w:rFonts w:cs="Arial"/>
          <w:snapToGrid w:val="0"/>
          <w:szCs w:val="22"/>
          <w:u w:val="single"/>
          <w:lang w:val="fr-BE"/>
        </w:rPr>
        <w:lastRenderedPageBreak/>
        <w:t xml:space="preserve">Article </w:t>
      </w:r>
      <w:r w:rsidR="00152E38">
        <w:rPr>
          <w:rFonts w:cs="Arial"/>
          <w:snapToGrid w:val="0"/>
          <w:szCs w:val="22"/>
          <w:u w:val="single"/>
          <w:lang w:val="fr-BE"/>
        </w:rPr>
        <w:t>8</w:t>
      </w:r>
      <w:r w:rsidRPr="003F7AB4">
        <w:rPr>
          <w:rFonts w:cs="Arial"/>
          <w:snapToGrid w:val="0"/>
          <w:szCs w:val="22"/>
          <w:u w:val="single"/>
          <w:lang w:val="fr-BE"/>
        </w:rPr>
        <w:t xml:space="preserve"> </w:t>
      </w:r>
      <w:r w:rsidR="00152E38">
        <w:rPr>
          <w:rFonts w:cs="Arial"/>
          <w:snapToGrid w:val="0"/>
          <w:szCs w:val="22"/>
          <w:u w:val="single"/>
          <w:lang w:val="fr-BE"/>
        </w:rPr>
        <w:t>bis</w:t>
      </w:r>
      <w:r w:rsidRPr="003F7AB4">
        <w:rPr>
          <w:rFonts w:cs="Arial"/>
          <w:snapToGrid w:val="0"/>
          <w:szCs w:val="22"/>
          <w:lang w:val="fr-BE"/>
        </w:rPr>
        <w:t xml:space="preserve"> -     Toutes les personnes reprisent sur une fiche d’inscription doivent OBLIGATOIREMENT habiter sous le même toit. </w:t>
      </w:r>
    </w:p>
    <w:p w14:paraId="26B2A7A5" w14:textId="77777777" w:rsidR="00655E51" w:rsidRPr="003F7AB4" w:rsidRDefault="00655E51" w:rsidP="003C7722">
      <w:pPr>
        <w:ind w:left="142"/>
        <w:rPr>
          <w:rFonts w:cs="Arial"/>
          <w:snapToGrid w:val="0"/>
          <w:szCs w:val="22"/>
          <w:lang w:val="fr-BE"/>
        </w:rPr>
      </w:pPr>
    </w:p>
    <w:p w14:paraId="2ED63484" w14:textId="4A860691"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Les administrateurs du club et la capitainerie sont chargés de faire respecter le règlement d’ordre intér</w:t>
      </w:r>
      <w:r w:rsidR="00112A47">
        <w:rPr>
          <w:rFonts w:cs="Arial"/>
          <w:szCs w:val="22"/>
          <w:lang w:val="fr-BE"/>
        </w:rPr>
        <w:t>ieur.  Leurs injonctions doivent être considérées pa</w:t>
      </w:r>
      <w:r w:rsidRPr="003F7AB4">
        <w:rPr>
          <w:rFonts w:cs="Arial"/>
          <w:szCs w:val="22"/>
          <w:lang w:val="fr-BE"/>
        </w:rPr>
        <w:t>r tous les membres, visiteurs et pratiquants occasionnels.</w:t>
      </w:r>
    </w:p>
    <w:p w14:paraId="6AA9820B" w14:textId="77777777" w:rsidR="00F54DE7" w:rsidRPr="003F7AB4" w:rsidRDefault="00F54DE7" w:rsidP="003C7722">
      <w:pPr>
        <w:ind w:left="142"/>
        <w:rPr>
          <w:rFonts w:cs="Arial"/>
          <w:snapToGrid w:val="0"/>
          <w:szCs w:val="22"/>
          <w:lang w:val="fr-BE"/>
        </w:rPr>
      </w:pPr>
    </w:p>
    <w:p w14:paraId="1EFCEA9A" w14:textId="77777777" w:rsidR="00F54DE7" w:rsidRPr="003F7AB4" w:rsidRDefault="00F54DE7" w:rsidP="003C7722">
      <w:pPr>
        <w:ind w:left="142"/>
        <w:rPr>
          <w:rFonts w:cs="Arial"/>
          <w:snapToGrid w:val="0"/>
          <w:szCs w:val="22"/>
          <w:lang w:val="fr-BE"/>
        </w:rPr>
      </w:pPr>
    </w:p>
    <w:p w14:paraId="6E54EF41" w14:textId="1C67C92A" w:rsidR="00F54DE7" w:rsidRPr="003F7AB4" w:rsidRDefault="00F54DE7" w:rsidP="003C7722">
      <w:pPr>
        <w:pStyle w:val="Titre1"/>
        <w:numPr>
          <w:ilvl w:val="0"/>
          <w:numId w:val="16"/>
        </w:numPr>
        <w:ind w:left="142" w:firstLine="0"/>
        <w:rPr>
          <w:rFonts w:cs="Arial"/>
          <w:szCs w:val="22"/>
          <w:lang w:val="fr-BE"/>
        </w:rPr>
      </w:pPr>
      <w:bookmarkStart w:id="1" w:name="_Hlk64468230"/>
      <w:r w:rsidRPr="003F7AB4">
        <w:rPr>
          <w:rFonts w:cs="Arial"/>
          <w:szCs w:val="22"/>
          <w:lang w:val="fr-BE"/>
        </w:rPr>
        <w:t>ADMINISTRATION</w:t>
      </w:r>
      <w:r w:rsidR="00120121">
        <w:rPr>
          <w:rFonts w:cs="Arial"/>
          <w:szCs w:val="22"/>
          <w:lang w:val="fr-BE"/>
        </w:rPr>
        <w:t xml:space="preserve"> Directives pratiques</w:t>
      </w:r>
    </w:p>
    <w:bookmarkEnd w:id="1"/>
    <w:p w14:paraId="4B6B91DD" w14:textId="77777777" w:rsidR="00F54DE7" w:rsidRPr="003F7AB4" w:rsidRDefault="00F54DE7" w:rsidP="003C7722">
      <w:pPr>
        <w:ind w:left="142"/>
        <w:rPr>
          <w:rFonts w:cs="Arial"/>
          <w:snapToGrid w:val="0"/>
          <w:szCs w:val="22"/>
          <w:lang w:val="fr-BE"/>
        </w:rPr>
      </w:pPr>
    </w:p>
    <w:p w14:paraId="78C7B1DC" w14:textId="0B9B4DBC" w:rsidR="00F54DE7" w:rsidRPr="003F7AB4" w:rsidRDefault="00120121" w:rsidP="003C7722">
      <w:pPr>
        <w:pStyle w:val="Titre2"/>
        <w:numPr>
          <w:ilvl w:val="0"/>
          <w:numId w:val="15"/>
        </w:numPr>
        <w:ind w:firstLine="0"/>
        <w:rPr>
          <w:rFonts w:cs="Arial"/>
          <w:szCs w:val="22"/>
          <w:lang w:val="fr-BE"/>
        </w:rPr>
      </w:pPr>
      <w:r>
        <w:rPr>
          <w:rFonts w:cs="Arial"/>
          <w:szCs w:val="22"/>
          <w:lang w:val="fr-BE"/>
        </w:rPr>
        <w:t xml:space="preserve">Rappel : </w:t>
      </w:r>
      <w:r w:rsidR="00F54DE7" w:rsidRPr="003F7AB4">
        <w:rPr>
          <w:rFonts w:cs="Arial"/>
          <w:szCs w:val="22"/>
          <w:lang w:val="fr-BE"/>
        </w:rPr>
        <w:t>Le club est administré par un conseil d’administration composé au minimum de sept membres</w:t>
      </w:r>
      <w:r w:rsidR="00112A47">
        <w:rPr>
          <w:rFonts w:cs="Arial"/>
          <w:szCs w:val="22"/>
          <w:lang w:val="fr-BE"/>
        </w:rPr>
        <w:t xml:space="preserve"> et au maximum de treize</w:t>
      </w:r>
      <w:r w:rsidR="00F54DE7" w:rsidRPr="003F7AB4">
        <w:rPr>
          <w:rFonts w:cs="Arial"/>
          <w:szCs w:val="22"/>
          <w:lang w:val="fr-BE"/>
        </w:rPr>
        <w:t>, nommés parmi les membres effectifs par l’assemblée générale.</w:t>
      </w:r>
    </w:p>
    <w:p w14:paraId="1FFF3850" w14:textId="77777777" w:rsidR="00F54DE7" w:rsidRPr="003F7AB4" w:rsidRDefault="00F54DE7" w:rsidP="003C7722">
      <w:pPr>
        <w:ind w:left="142"/>
        <w:rPr>
          <w:rFonts w:cs="Arial"/>
          <w:snapToGrid w:val="0"/>
          <w:szCs w:val="22"/>
          <w:lang w:val="fr-BE"/>
        </w:rPr>
      </w:pPr>
    </w:p>
    <w:p w14:paraId="1D20246A" w14:textId="3702309A" w:rsidR="00F54DE7" w:rsidRPr="003F7AB4" w:rsidRDefault="00C42FDA" w:rsidP="003C7722">
      <w:pPr>
        <w:pStyle w:val="Titre2"/>
        <w:numPr>
          <w:ilvl w:val="0"/>
          <w:numId w:val="15"/>
        </w:numPr>
        <w:ind w:firstLine="0"/>
        <w:rPr>
          <w:rFonts w:cs="Arial"/>
          <w:szCs w:val="22"/>
          <w:lang w:val="fr-BE"/>
        </w:rPr>
      </w:pPr>
      <w:r w:rsidRPr="003F7AB4">
        <w:rPr>
          <w:rFonts w:cs="Arial"/>
          <w:szCs w:val="22"/>
          <w:lang w:val="fr-BE"/>
        </w:rPr>
        <w:t>L’organe d’administration</w:t>
      </w:r>
      <w:r w:rsidR="00F54DE7" w:rsidRPr="003F7AB4">
        <w:rPr>
          <w:rFonts w:cs="Arial"/>
          <w:szCs w:val="22"/>
          <w:lang w:val="fr-BE"/>
        </w:rPr>
        <w:t xml:space="preserve"> peut être assisté dans sa tâche par des techniciens professionnels, qu’il choisit librement et par des commissions de travail dont il détermine la composition et les prérogatives.</w:t>
      </w:r>
    </w:p>
    <w:p w14:paraId="7521B7B1" w14:textId="77777777" w:rsidR="00E67F82" w:rsidRPr="003F7AB4" w:rsidRDefault="00E67F82" w:rsidP="003C7722">
      <w:pPr>
        <w:ind w:left="142"/>
        <w:rPr>
          <w:rFonts w:cs="Arial"/>
          <w:szCs w:val="22"/>
          <w:lang w:val="fr-BE"/>
        </w:rPr>
      </w:pPr>
    </w:p>
    <w:p w14:paraId="32E6A280"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Pour être élu au conseil d’administration, un candidat doit :</w:t>
      </w:r>
    </w:p>
    <w:p w14:paraId="54F4D7D9" w14:textId="77777777" w:rsidR="00F54DE7" w:rsidRPr="003F7AB4" w:rsidRDefault="00F54DE7" w:rsidP="00120121">
      <w:pPr>
        <w:numPr>
          <w:ilvl w:val="0"/>
          <w:numId w:val="11"/>
        </w:numPr>
        <w:tabs>
          <w:tab w:val="clear" w:pos="360"/>
          <w:tab w:val="num" w:pos="426"/>
          <w:tab w:val="left" w:pos="567"/>
        </w:tabs>
        <w:ind w:left="142" w:firstLine="0"/>
        <w:rPr>
          <w:rFonts w:cs="Arial"/>
          <w:snapToGrid w:val="0"/>
          <w:szCs w:val="22"/>
          <w:lang w:val="fr-BE"/>
        </w:rPr>
      </w:pPr>
      <w:r w:rsidRPr="003F7AB4">
        <w:rPr>
          <w:rFonts w:cs="Arial"/>
          <w:snapToGrid w:val="0"/>
          <w:szCs w:val="22"/>
          <w:lang w:val="fr-BE"/>
        </w:rPr>
        <w:t>être membre effectif du club ;</w:t>
      </w:r>
    </w:p>
    <w:p w14:paraId="50098762" w14:textId="77777777" w:rsidR="00F54DE7" w:rsidRPr="003F7AB4" w:rsidRDefault="00F54DE7" w:rsidP="00120121">
      <w:pPr>
        <w:numPr>
          <w:ilvl w:val="0"/>
          <w:numId w:val="11"/>
        </w:numPr>
        <w:tabs>
          <w:tab w:val="clear" w:pos="360"/>
          <w:tab w:val="num" w:pos="426"/>
          <w:tab w:val="left" w:pos="567"/>
        </w:tabs>
        <w:ind w:left="142" w:firstLine="0"/>
        <w:rPr>
          <w:rFonts w:cs="Arial"/>
          <w:snapToGrid w:val="0"/>
          <w:szCs w:val="22"/>
          <w:lang w:val="fr-BE"/>
        </w:rPr>
      </w:pPr>
      <w:r w:rsidRPr="003F7AB4">
        <w:rPr>
          <w:rFonts w:cs="Arial"/>
          <w:snapToGrid w:val="0"/>
          <w:szCs w:val="22"/>
          <w:lang w:val="fr-BE"/>
        </w:rPr>
        <w:t>être âgé de 18 ans ;</w:t>
      </w:r>
    </w:p>
    <w:p w14:paraId="189B957E" w14:textId="77777777" w:rsidR="00F54DE7" w:rsidRPr="003F7AB4" w:rsidRDefault="00F54DE7" w:rsidP="00120121">
      <w:pPr>
        <w:numPr>
          <w:ilvl w:val="0"/>
          <w:numId w:val="11"/>
        </w:numPr>
        <w:tabs>
          <w:tab w:val="clear" w:pos="360"/>
          <w:tab w:val="num" w:pos="426"/>
          <w:tab w:val="left" w:pos="567"/>
        </w:tabs>
        <w:ind w:left="142" w:firstLine="0"/>
        <w:rPr>
          <w:rFonts w:cs="Arial"/>
          <w:snapToGrid w:val="0"/>
          <w:szCs w:val="22"/>
          <w:lang w:val="fr-BE"/>
        </w:rPr>
      </w:pPr>
      <w:r w:rsidRPr="003F7AB4">
        <w:rPr>
          <w:rFonts w:cs="Arial"/>
          <w:snapToGrid w:val="0"/>
          <w:szCs w:val="22"/>
          <w:lang w:val="fr-BE"/>
        </w:rPr>
        <w:t>jouir de ses droits civiques et politiques ;</w:t>
      </w:r>
    </w:p>
    <w:p w14:paraId="23C2C2EA" w14:textId="77777777" w:rsidR="00F54DE7" w:rsidRPr="003F7AB4" w:rsidRDefault="00F54DE7" w:rsidP="00120121">
      <w:pPr>
        <w:numPr>
          <w:ilvl w:val="0"/>
          <w:numId w:val="11"/>
        </w:numPr>
        <w:tabs>
          <w:tab w:val="clear" w:pos="360"/>
          <w:tab w:val="num" w:pos="426"/>
          <w:tab w:val="left" w:pos="567"/>
        </w:tabs>
        <w:ind w:left="142" w:firstLine="0"/>
        <w:rPr>
          <w:rFonts w:cs="Arial"/>
          <w:snapToGrid w:val="0"/>
          <w:szCs w:val="22"/>
          <w:lang w:val="fr-BE"/>
        </w:rPr>
      </w:pPr>
      <w:r w:rsidRPr="003F7AB4">
        <w:rPr>
          <w:rFonts w:cs="Arial"/>
          <w:snapToGrid w:val="0"/>
          <w:szCs w:val="22"/>
          <w:lang w:val="fr-BE"/>
        </w:rPr>
        <w:t>envoyer sa candidature motivée au secrétaire général du club avant le 31 décembre de l’année en cours.</w:t>
      </w:r>
    </w:p>
    <w:p w14:paraId="01BC5112" w14:textId="77777777" w:rsidR="0060549E" w:rsidRPr="003F7AB4" w:rsidRDefault="0060549E" w:rsidP="003C7722">
      <w:pPr>
        <w:ind w:left="142"/>
        <w:rPr>
          <w:rFonts w:cs="Arial"/>
          <w:snapToGrid w:val="0"/>
          <w:szCs w:val="22"/>
          <w:lang w:val="fr-BE"/>
        </w:rPr>
      </w:pPr>
    </w:p>
    <w:p w14:paraId="50212636"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La fonction de président n’est cumulable avec aucune autre au sein du club.  Le président dirige les travaux des assemblées générales, des conseils d’administration et dirige l’ensemble de l’organigramme.</w:t>
      </w:r>
    </w:p>
    <w:p w14:paraId="22C3C860"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représente le club vis-à-vis de l’extérieur et est l’interlocuteur unique vis-à-vis des autorités publiques.  Il a la faculté d'assister de droit à toutes les séances des commissions.</w:t>
      </w:r>
    </w:p>
    <w:p w14:paraId="4BEACDC9" w14:textId="59591459" w:rsidR="00F54DE7" w:rsidRPr="003F7AB4" w:rsidRDefault="00F54DE7" w:rsidP="003C7722">
      <w:pPr>
        <w:ind w:left="142"/>
        <w:rPr>
          <w:rFonts w:cs="Arial"/>
          <w:snapToGrid w:val="0"/>
          <w:szCs w:val="22"/>
          <w:lang w:val="fr-BE"/>
        </w:rPr>
      </w:pPr>
      <w:r w:rsidRPr="003F7AB4">
        <w:rPr>
          <w:rFonts w:cs="Arial"/>
          <w:snapToGrid w:val="0"/>
          <w:szCs w:val="22"/>
          <w:lang w:val="fr-BE"/>
        </w:rPr>
        <w:t>En cas d’absence, il délègue ses pouvoirs au vice-président</w:t>
      </w:r>
      <w:r w:rsidR="00120121">
        <w:rPr>
          <w:rFonts w:cs="Arial"/>
          <w:snapToGrid w:val="0"/>
          <w:szCs w:val="22"/>
          <w:lang w:val="fr-BE"/>
        </w:rPr>
        <w:t>.</w:t>
      </w:r>
    </w:p>
    <w:p w14:paraId="09E579BB" w14:textId="77777777" w:rsidR="00F54DE7" w:rsidRPr="003F7AB4" w:rsidRDefault="00F54DE7" w:rsidP="003C7722">
      <w:pPr>
        <w:ind w:left="142"/>
        <w:rPr>
          <w:rFonts w:cs="Arial"/>
          <w:snapToGrid w:val="0"/>
          <w:szCs w:val="22"/>
          <w:lang w:val="fr-BE"/>
        </w:rPr>
      </w:pPr>
    </w:p>
    <w:p w14:paraId="437BA904"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Le vice-président est chargé d’assister en permanence le président dans sa tâche.  Il peut assister de droit à toutes les séances des commissions.</w:t>
      </w:r>
    </w:p>
    <w:p w14:paraId="7A0FCD20" w14:textId="77777777" w:rsidR="00F54DE7" w:rsidRPr="003F7AB4" w:rsidRDefault="00F54DE7" w:rsidP="003C7722">
      <w:pPr>
        <w:ind w:left="142"/>
        <w:rPr>
          <w:rFonts w:cs="Arial"/>
          <w:snapToGrid w:val="0"/>
          <w:szCs w:val="22"/>
          <w:lang w:val="fr-BE"/>
        </w:rPr>
      </w:pPr>
    </w:p>
    <w:p w14:paraId="4B3D3A30"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Le secrétaire général est responsable du suivi administratif de tous les dossiers du club.  Il prépare les réunions des différentes instances du club et est l’organe permanent de liaison entre ceux-ci.  Il rédige les ordres du jour et les rapports des assemblées, conseils et bureaux.</w:t>
      </w:r>
    </w:p>
    <w:p w14:paraId="06EE1D21" w14:textId="77777777" w:rsidR="002E2DC3" w:rsidRPr="003F7AB4" w:rsidRDefault="002E2DC3" w:rsidP="003C7722">
      <w:pPr>
        <w:ind w:left="142"/>
        <w:rPr>
          <w:rFonts w:cs="Arial"/>
          <w:szCs w:val="22"/>
          <w:lang w:val="fr-BE"/>
        </w:rPr>
      </w:pPr>
      <w:r w:rsidRPr="003F7AB4">
        <w:rPr>
          <w:rFonts w:cs="Arial"/>
          <w:szCs w:val="22"/>
          <w:lang w:val="fr-BE"/>
        </w:rPr>
        <w:t>Il est responsable des relations publiques.</w:t>
      </w:r>
    </w:p>
    <w:p w14:paraId="77E03EB8"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peut assister de droit à toutes les séances des commissions.</w:t>
      </w:r>
    </w:p>
    <w:p w14:paraId="70D320D6"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peut être aidé dans sa tâche par un secrétaire adjoint ou par un agent administratif professionnel.</w:t>
      </w:r>
    </w:p>
    <w:p w14:paraId="6E9FA5A7" w14:textId="77777777" w:rsidR="00F54DE7" w:rsidRPr="003F7AB4" w:rsidRDefault="00F54DE7" w:rsidP="003C7722">
      <w:pPr>
        <w:ind w:left="142"/>
        <w:rPr>
          <w:rFonts w:cs="Arial"/>
          <w:snapToGrid w:val="0"/>
          <w:szCs w:val="22"/>
          <w:lang w:val="fr-BE"/>
        </w:rPr>
      </w:pPr>
    </w:p>
    <w:p w14:paraId="7DA2F7DE"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Le trésorier est responsable de la gestion financière des décisions du conseil d’administration.  Il est chargé de donner suite aux correspondances financières et à veiller à la régularité de l’encaissement des créances et du règlement des dettes.</w:t>
      </w:r>
    </w:p>
    <w:p w14:paraId="700BF7C2" w14:textId="77462CCE" w:rsidR="00F54DE7" w:rsidRPr="003F7AB4" w:rsidRDefault="00F54DE7" w:rsidP="003C7722">
      <w:pPr>
        <w:ind w:left="142"/>
        <w:rPr>
          <w:rFonts w:cs="Arial"/>
          <w:snapToGrid w:val="0"/>
          <w:szCs w:val="22"/>
          <w:lang w:val="fr-BE"/>
        </w:rPr>
      </w:pPr>
      <w:r w:rsidRPr="003F7AB4">
        <w:rPr>
          <w:rFonts w:cs="Arial"/>
          <w:snapToGrid w:val="0"/>
          <w:szCs w:val="22"/>
          <w:lang w:val="fr-BE"/>
        </w:rPr>
        <w:t xml:space="preserve">Il informe </w:t>
      </w:r>
      <w:r w:rsidR="00C42FDA" w:rsidRPr="003F7AB4">
        <w:rPr>
          <w:rFonts w:cs="Arial"/>
          <w:snapToGrid w:val="0"/>
          <w:szCs w:val="22"/>
          <w:lang w:val="fr-BE"/>
        </w:rPr>
        <w:t>l’organe d’administration</w:t>
      </w:r>
      <w:r w:rsidRPr="003F7AB4">
        <w:rPr>
          <w:rFonts w:cs="Arial"/>
          <w:snapToGrid w:val="0"/>
          <w:szCs w:val="22"/>
          <w:lang w:val="fr-BE"/>
        </w:rPr>
        <w:t xml:space="preserve"> à chaque séance de la situation financière et établit annuellement les comptes et le bilan du club.</w:t>
      </w:r>
    </w:p>
    <w:p w14:paraId="162CADEA"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prépare les budgets prévisionnels.</w:t>
      </w:r>
    </w:p>
    <w:p w14:paraId="4B1894CB"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est enfin tenu de présenter chaque année à l’assemblée générale les comptes et le bilan de l’exercice écoulé, ainsi que le budget de l’année en cours.</w:t>
      </w:r>
    </w:p>
    <w:p w14:paraId="0910FEB9"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Il peut se faire aider dans sa tâche par un comptable professionnel.</w:t>
      </w:r>
    </w:p>
    <w:p w14:paraId="6C08C3EA" w14:textId="77777777" w:rsidR="00F54DE7" w:rsidRPr="003F7AB4" w:rsidRDefault="00F54DE7" w:rsidP="003C7722">
      <w:pPr>
        <w:ind w:left="142"/>
        <w:rPr>
          <w:rFonts w:cs="Arial"/>
          <w:snapToGrid w:val="0"/>
          <w:szCs w:val="22"/>
          <w:lang w:val="fr-BE"/>
        </w:rPr>
      </w:pPr>
    </w:p>
    <w:p w14:paraId="2750D781" w14:textId="41D5CC9C" w:rsidR="00F54DE7" w:rsidRPr="003F7AB4" w:rsidRDefault="00C42FDA" w:rsidP="003C7722">
      <w:pPr>
        <w:pStyle w:val="Titre2"/>
        <w:numPr>
          <w:ilvl w:val="0"/>
          <w:numId w:val="15"/>
        </w:numPr>
        <w:ind w:firstLine="0"/>
        <w:rPr>
          <w:rFonts w:cs="Arial"/>
          <w:szCs w:val="22"/>
          <w:lang w:val="fr-BE"/>
        </w:rPr>
      </w:pPr>
      <w:r w:rsidRPr="003F7AB4">
        <w:rPr>
          <w:rFonts w:cs="Arial"/>
          <w:szCs w:val="22"/>
          <w:lang w:val="fr-BE"/>
        </w:rPr>
        <w:t>L’organe d’administration</w:t>
      </w:r>
      <w:r w:rsidR="00F54DE7" w:rsidRPr="003F7AB4">
        <w:rPr>
          <w:rFonts w:cs="Arial"/>
          <w:szCs w:val="22"/>
          <w:lang w:val="fr-BE"/>
        </w:rPr>
        <w:t xml:space="preserve"> crée toutes les commissions qu’il souhaite.  Il en détermine la composition, les missions, les pouvoirs et éventuellement la durée.</w:t>
      </w:r>
    </w:p>
    <w:p w14:paraId="63682E20" w14:textId="77777777" w:rsidR="00F54DE7" w:rsidRPr="003F7AB4" w:rsidRDefault="00F54DE7" w:rsidP="003C7722">
      <w:pPr>
        <w:ind w:left="142"/>
        <w:rPr>
          <w:rFonts w:cs="Arial"/>
          <w:snapToGrid w:val="0"/>
          <w:szCs w:val="22"/>
          <w:lang w:val="fr-BE"/>
        </w:rPr>
      </w:pPr>
      <w:r w:rsidRPr="003F7AB4">
        <w:rPr>
          <w:rFonts w:cs="Arial"/>
          <w:snapToGrid w:val="0"/>
          <w:szCs w:val="22"/>
          <w:lang w:val="fr-BE"/>
        </w:rPr>
        <w:t>Chaque commission est automatiquement dirigée par un administrateur, lequel est chargé de rendre compte régulièrement au conseil d’administration des avancées obtenues.</w:t>
      </w:r>
    </w:p>
    <w:p w14:paraId="2EBE7FA8" w14:textId="77777777" w:rsidR="00F54DE7" w:rsidRPr="003F7AB4" w:rsidRDefault="00F54DE7" w:rsidP="003C7722">
      <w:pPr>
        <w:ind w:left="142"/>
        <w:rPr>
          <w:rFonts w:cs="Arial"/>
          <w:snapToGrid w:val="0"/>
          <w:szCs w:val="22"/>
          <w:lang w:val="fr-BE"/>
        </w:rPr>
      </w:pPr>
    </w:p>
    <w:p w14:paraId="5D341770"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L’administrateur responsable de chaque commission est chargé de composer son équipe de collaborateurs.  Il sollicite les candidats puis propose des noms au conseil d’administration qui doit approuver la composition définitive de chaque commission.</w:t>
      </w:r>
    </w:p>
    <w:p w14:paraId="32740180" w14:textId="77777777" w:rsidR="00F54DE7" w:rsidRPr="003F7AB4" w:rsidRDefault="00F54DE7" w:rsidP="003C7722">
      <w:pPr>
        <w:ind w:left="142"/>
        <w:rPr>
          <w:rFonts w:cs="Arial"/>
          <w:snapToGrid w:val="0"/>
          <w:szCs w:val="22"/>
          <w:lang w:val="fr-BE"/>
        </w:rPr>
      </w:pPr>
    </w:p>
    <w:p w14:paraId="276A4EDD" w14:textId="77777777" w:rsidR="00F54DE7" w:rsidRPr="003F7AB4" w:rsidRDefault="00F54DE7" w:rsidP="003C7722">
      <w:pPr>
        <w:pStyle w:val="Titre2"/>
        <w:numPr>
          <w:ilvl w:val="0"/>
          <w:numId w:val="15"/>
        </w:numPr>
        <w:ind w:firstLine="0"/>
        <w:rPr>
          <w:rFonts w:cs="Arial"/>
          <w:szCs w:val="22"/>
          <w:lang w:val="fr-BE"/>
        </w:rPr>
      </w:pPr>
      <w:bookmarkStart w:id="2" w:name="_Hlk64470820"/>
      <w:r w:rsidRPr="003F7AB4">
        <w:rPr>
          <w:rFonts w:cs="Arial"/>
          <w:szCs w:val="22"/>
          <w:lang w:val="fr-BE"/>
        </w:rPr>
        <w:t>Chaque</w:t>
      </w:r>
      <w:bookmarkEnd w:id="2"/>
      <w:r w:rsidRPr="003F7AB4">
        <w:rPr>
          <w:rFonts w:cs="Arial"/>
          <w:szCs w:val="22"/>
          <w:lang w:val="fr-BE"/>
        </w:rPr>
        <w:t xml:space="preserve"> commission est tenue de se réunir sur convocation de son administrateur responsable.</w:t>
      </w:r>
    </w:p>
    <w:p w14:paraId="34603313" w14:textId="13D79758" w:rsidR="00F54DE7" w:rsidRPr="003F7AB4" w:rsidRDefault="00F54DE7" w:rsidP="003C7722">
      <w:pPr>
        <w:ind w:left="142"/>
        <w:rPr>
          <w:rFonts w:cs="Arial"/>
          <w:snapToGrid w:val="0"/>
          <w:szCs w:val="22"/>
          <w:lang w:val="fr-BE"/>
        </w:rPr>
      </w:pPr>
      <w:r w:rsidRPr="003F7AB4">
        <w:rPr>
          <w:rFonts w:cs="Arial"/>
          <w:snapToGrid w:val="0"/>
          <w:szCs w:val="22"/>
          <w:lang w:val="fr-BE"/>
        </w:rPr>
        <w:t xml:space="preserve">Elle doit avertir en temps utile le secrétaire général des jours et heures de ses réunions de travail et rédiger un rapport annuel de ses activités pour </w:t>
      </w:r>
      <w:r w:rsidR="00C42FDA" w:rsidRPr="003F7AB4">
        <w:rPr>
          <w:rFonts w:cs="Arial"/>
          <w:snapToGrid w:val="0"/>
          <w:szCs w:val="22"/>
          <w:lang w:val="fr-BE"/>
        </w:rPr>
        <w:t>l’organe d’administration</w:t>
      </w:r>
      <w:r w:rsidRPr="003F7AB4">
        <w:rPr>
          <w:rFonts w:cs="Arial"/>
          <w:snapToGrid w:val="0"/>
          <w:szCs w:val="22"/>
          <w:lang w:val="fr-BE"/>
        </w:rPr>
        <w:t>.</w:t>
      </w:r>
    </w:p>
    <w:p w14:paraId="699441FB" w14:textId="69615AE5" w:rsidR="001D5285" w:rsidRDefault="001D5285" w:rsidP="003C7722">
      <w:pPr>
        <w:pStyle w:val="Titre1"/>
        <w:keepNext w:val="0"/>
        <w:numPr>
          <w:ilvl w:val="0"/>
          <w:numId w:val="0"/>
        </w:numPr>
        <w:ind w:left="142"/>
        <w:rPr>
          <w:rFonts w:cs="Arial"/>
          <w:szCs w:val="22"/>
          <w:lang w:val="fr-BE"/>
        </w:rPr>
      </w:pPr>
    </w:p>
    <w:p w14:paraId="1918FB4A" w14:textId="361645D9" w:rsidR="00733AE7" w:rsidRPr="008A3C37" w:rsidRDefault="00733AE7" w:rsidP="00733AE7">
      <w:pPr>
        <w:pStyle w:val="Titre1"/>
        <w:numPr>
          <w:ilvl w:val="0"/>
          <w:numId w:val="16"/>
        </w:numPr>
        <w:tabs>
          <w:tab w:val="clear" w:pos="1582"/>
        </w:tabs>
        <w:rPr>
          <w:lang w:val="fr-BE"/>
        </w:rPr>
      </w:pPr>
      <w:r w:rsidRPr="008A3C37">
        <w:rPr>
          <w:rFonts w:cs="Arial"/>
          <w:szCs w:val="22"/>
          <w:lang w:val="fr-BE"/>
        </w:rPr>
        <w:t>REGLES D</w:t>
      </w:r>
      <w:r>
        <w:rPr>
          <w:rFonts w:cs="Arial"/>
          <w:szCs w:val="22"/>
          <w:lang w:val="fr-BE"/>
        </w:rPr>
        <w:t>’</w:t>
      </w:r>
      <w:r w:rsidRPr="008A3C37">
        <w:rPr>
          <w:rFonts w:cs="Arial"/>
          <w:szCs w:val="22"/>
          <w:lang w:val="fr-BE"/>
        </w:rPr>
        <w:t>ACCES AUX INSTALLATIONS</w:t>
      </w:r>
      <w:r>
        <w:rPr>
          <w:rFonts w:cs="Arial"/>
          <w:szCs w:val="22"/>
          <w:lang w:val="fr-BE"/>
        </w:rPr>
        <w:t>.</w:t>
      </w:r>
      <w:r w:rsidRPr="008A3C37">
        <w:rPr>
          <w:rFonts w:cs="Arial"/>
          <w:szCs w:val="22"/>
          <w:lang w:val="fr-BE"/>
        </w:rPr>
        <w:t xml:space="preserve"> </w:t>
      </w:r>
    </w:p>
    <w:p w14:paraId="56E8E892" w14:textId="5276375C" w:rsidR="00733AE7" w:rsidRDefault="00733AE7" w:rsidP="00733AE7">
      <w:pPr>
        <w:rPr>
          <w:lang w:val="fr-BE"/>
        </w:rPr>
      </w:pPr>
    </w:p>
    <w:p w14:paraId="1B1B2FBD" w14:textId="77777777" w:rsidR="00D940F5" w:rsidRDefault="00733AE7" w:rsidP="00733AE7">
      <w:pPr>
        <w:rPr>
          <w:lang w:val="fr-BE"/>
        </w:rPr>
      </w:pPr>
      <w:r>
        <w:rPr>
          <w:lang w:val="fr-BE"/>
        </w:rPr>
        <w:t>Voir annexe</w:t>
      </w:r>
      <w:r w:rsidR="00D940F5">
        <w:rPr>
          <w:lang w:val="fr-BE"/>
        </w:rPr>
        <w:t>s</w:t>
      </w:r>
    </w:p>
    <w:p w14:paraId="7CB6F090" w14:textId="5E4C2248" w:rsidR="00D940F5" w:rsidRDefault="00D940F5" w:rsidP="00733AE7">
      <w:pPr>
        <w:rPr>
          <w:lang w:val="fr-BE"/>
        </w:rPr>
      </w:pPr>
    </w:p>
    <w:p w14:paraId="29CC07F6" w14:textId="135A401C" w:rsidR="00962B20" w:rsidRDefault="00962B20" w:rsidP="00733AE7">
      <w:pPr>
        <w:rPr>
          <w:lang w:val="fr-BE"/>
        </w:rPr>
      </w:pPr>
    </w:p>
    <w:p w14:paraId="085A408D" w14:textId="39EF8D7C" w:rsidR="00962B20" w:rsidRDefault="00962B20" w:rsidP="00962B20">
      <w:pPr>
        <w:jc w:val="center"/>
        <w:rPr>
          <w:b/>
          <w:bCs/>
          <w:sz w:val="36"/>
          <w:szCs w:val="36"/>
          <w:lang w:val="fr-BE"/>
        </w:rPr>
      </w:pPr>
      <w:r w:rsidRPr="00962B20">
        <w:rPr>
          <w:b/>
          <w:bCs/>
          <w:sz w:val="36"/>
          <w:szCs w:val="36"/>
          <w:lang w:val="fr-BE"/>
        </w:rPr>
        <w:t>ATTENTION IMPORTANT</w:t>
      </w:r>
    </w:p>
    <w:p w14:paraId="36139C46" w14:textId="77777777" w:rsidR="00962B20" w:rsidRPr="00962B20" w:rsidRDefault="00962B20" w:rsidP="00962B20">
      <w:pPr>
        <w:jc w:val="center"/>
        <w:rPr>
          <w:b/>
          <w:bCs/>
          <w:sz w:val="36"/>
          <w:szCs w:val="36"/>
          <w:lang w:val="fr-BE"/>
        </w:rPr>
      </w:pPr>
    </w:p>
    <w:p w14:paraId="463893A9" w14:textId="5E6432F7" w:rsidR="00962B20" w:rsidRDefault="00733AE7" w:rsidP="00733AE7">
      <w:pPr>
        <w:rPr>
          <w:b/>
          <w:bCs/>
          <w:lang w:val="fr-BE"/>
        </w:rPr>
      </w:pPr>
      <w:r w:rsidRPr="009C739A">
        <w:rPr>
          <w:b/>
          <w:bCs/>
          <w:lang w:val="fr-BE"/>
        </w:rPr>
        <w:t xml:space="preserve"> </w:t>
      </w:r>
      <w:r w:rsidR="00D940F5" w:rsidRPr="009C739A">
        <w:rPr>
          <w:b/>
          <w:bCs/>
          <w:lang w:val="fr-BE"/>
        </w:rPr>
        <w:t>L’ASBL LES LACS DE L’EAU D’HEURE. et le club E.H.N ASBL</w:t>
      </w:r>
      <w:r w:rsidR="00D940F5" w:rsidRPr="00D940F5">
        <w:rPr>
          <w:lang w:val="fr-BE"/>
        </w:rPr>
        <w:t xml:space="preserve">. attire l’attention de </w:t>
      </w:r>
      <w:r w:rsidR="00D940F5" w:rsidRPr="00962B20">
        <w:rPr>
          <w:b/>
          <w:bCs/>
          <w:lang w:val="fr-BE"/>
        </w:rPr>
        <w:t>TOUS LES UTILISATEURS du plan d’eau que lorsque le niveau des eaux est bas, il existe UN REEL DANGER pour la navigation sur tout le plan d’eau.</w:t>
      </w:r>
    </w:p>
    <w:p w14:paraId="345E4CF2" w14:textId="77777777" w:rsidR="00962B20" w:rsidRDefault="00962B20" w:rsidP="00733AE7">
      <w:pPr>
        <w:rPr>
          <w:b/>
          <w:bCs/>
          <w:lang w:val="fr-BE"/>
        </w:rPr>
      </w:pPr>
    </w:p>
    <w:p w14:paraId="1C36A468" w14:textId="15BD2086" w:rsidR="00733AE7" w:rsidRPr="00962B20" w:rsidRDefault="00962B20" w:rsidP="00733AE7">
      <w:pPr>
        <w:rPr>
          <w:b/>
          <w:bCs/>
          <w:lang w:val="fr-BE"/>
        </w:rPr>
      </w:pPr>
      <w:r w:rsidRPr="00962B20">
        <w:rPr>
          <w:b/>
          <w:bCs/>
          <w:lang w:val="fr-BE"/>
        </w:rPr>
        <w:t>Entre autres</w:t>
      </w:r>
      <w:r w:rsidR="00D940F5" w:rsidRPr="00962B20">
        <w:rPr>
          <w:b/>
          <w:bCs/>
          <w:lang w:val="fr-BE"/>
        </w:rPr>
        <w:t xml:space="preserve"> et sans exclusion, le contour de l’île, la zone grisée</w:t>
      </w:r>
      <w:r>
        <w:rPr>
          <w:b/>
          <w:bCs/>
          <w:lang w:val="fr-BE"/>
        </w:rPr>
        <w:t xml:space="preserve"> </w:t>
      </w:r>
      <w:r w:rsidR="00D940F5" w:rsidRPr="00962B20">
        <w:rPr>
          <w:b/>
          <w:bCs/>
          <w:lang w:val="fr-BE"/>
        </w:rPr>
        <w:t xml:space="preserve">‘ haut fonds’, les bords du plan d’eau d’entraînement opposés à la darse de compétition, tous les bords en général.  </w:t>
      </w:r>
    </w:p>
    <w:p w14:paraId="13AA8A2E" w14:textId="77777777" w:rsidR="002E344C" w:rsidRPr="002E344C" w:rsidRDefault="002E344C" w:rsidP="002E344C">
      <w:pPr>
        <w:pStyle w:val="Titre1"/>
        <w:numPr>
          <w:ilvl w:val="0"/>
          <w:numId w:val="0"/>
        </w:numPr>
        <w:tabs>
          <w:tab w:val="clear" w:pos="1582"/>
          <w:tab w:val="clear" w:pos="1800"/>
        </w:tabs>
        <w:rPr>
          <w:lang w:val="fr-BE"/>
        </w:rPr>
      </w:pPr>
    </w:p>
    <w:p w14:paraId="3814D78C" w14:textId="683A6F19" w:rsidR="008A3C37" w:rsidRPr="008A3C37" w:rsidRDefault="008A3C37" w:rsidP="008A3C37">
      <w:pPr>
        <w:pStyle w:val="Titre1"/>
        <w:numPr>
          <w:ilvl w:val="0"/>
          <w:numId w:val="16"/>
        </w:numPr>
        <w:tabs>
          <w:tab w:val="clear" w:pos="1582"/>
        </w:tabs>
        <w:ind w:left="0" w:firstLine="0"/>
        <w:rPr>
          <w:lang w:val="fr-BE"/>
        </w:rPr>
      </w:pPr>
      <w:bookmarkStart w:id="3" w:name="_Hlk64470335"/>
      <w:r w:rsidRPr="008A3C37">
        <w:rPr>
          <w:rFonts w:cs="Arial"/>
          <w:szCs w:val="22"/>
          <w:lang w:val="fr-BE"/>
        </w:rPr>
        <w:t xml:space="preserve"> PONTONS</w:t>
      </w:r>
    </w:p>
    <w:bookmarkEnd w:id="3"/>
    <w:p w14:paraId="035EFE1A" w14:textId="4B25BC14" w:rsidR="008A3C37" w:rsidRDefault="008A3C37" w:rsidP="008A3C37">
      <w:pPr>
        <w:pStyle w:val="n"/>
        <w:numPr>
          <w:ilvl w:val="0"/>
          <w:numId w:val="0"/>
        </w:numPr>
        <w:ind w:left="-218"/>
        <w:rPr>
          <w:lang w:val="fr-BE"/>
        </w:rPr>
      </w:pPr>
    </w:p>
    <w:p w14:paraId="7B0A7DA3" w14:textId="77777777" w:rsidR="008A3C37" w:rsidRDefault="008A3C37" w:rsidP="008A3C37">
      <w:pPr>
        <w:pStyle w:val="n"/>
        <w:numPr>
          <w:ilvl w:val="0"/>
          <w:numId w:val="0"/>
        </w:numPr>
        <w:ind w:left="-218"/>
        <w:rPr>
          <w:lang w:val="fr-BE"/>
        </w:rPr>
      </w:pPr>
    </w:p>
    <w:p w14:paraId="7D581B80" w14:textId="15CD48E8" w:rsidR="003A6996" w:rsidRPr="003F7AB4" w:rsidRDefault="008A3C37" w:rsidP="003C7722">
      <w:pPr>
        <w:pStyle w:val="n"/>
        <w:rPr>
          <w:rFonts w:cs="Arial"/>
          <w:b w:val="0"/>
          <w:szCs w:val="22"/>
          <w:lang w:val="fr-BE"/>
        </w:rPr>
      </w:pPr>
      <w:r>
        <w:rPr>
          <w:rFonts w:cs="Arial"/>
          <w:b w:val="0"/>
          <w:szCs w:val="22"/>
        </w:rPr>
        <w:t>L</w:t>
      </w:r>
      <w:r w:rsidR="001803E2">
        <w:rPr>
          <w:rFonts w:cs="Arial"/>
          <w:b w:val="0"/>
          <w:szCs w:val="22"/>
        </w:rPr>
        <w:t>es membres attributaires</w:t>
      </w:r>
      <w:r w:rsidR="003A6996" w:rsidRPr="003F7AB4">
        <w:rPr>
          <w:rFonts w:cs="Arial"/>
          <w:b w:val="0"/>
          <w:szCs w:val="22"/>
        </w:rPr>
        <w:t xml:space="preserve"> d’un ponton et les m</w:t>
      </w:r>
      <w:r w:rsidR="001803E2">
        <w:rPr>
          <w:rFonts w:cs="Arial"/>
          <w:b w:val="0"/>
          <w:szCs w:val="22"/>
        </w:rPr>
        <w:t>embres avec bateau reçoivent un badge</w:t>
      </w:r>
      <w:r w:rsidR="003A6996" w:rsidRPr="003F7AB4">
        <w:rPr>
          <w:rFonts w:cs="Arial"/>
          <w:b w:val="0"/>
          <w:szCs w:val="22"/>
        </w:rPr>
        <w:t xml:space="preserve"> magnétique </w:t>
      </w:r>
      <w:r w:rsidR="001803E2">
        <w:rPr>
          <w:rFonts w:cs="Arial"/>
          <w:b w:val="0"/>
          <w:szCs w:val="22"/>
        </w:rPr>
        <w:t xml:space="preserve">d’accès </w:t>
      </w:r>
      <w:r w:rsidR="003A6996" w:rsidRPr="003F7AB4">
        <w:rPr>
          <w:rFonts w:cs="Arial"/>
          <w:b w:val="0"/>
          <w:szCs w:val="22"/>
        </w:rPr>
        <w:t>(</w:t>
      </w:r>
      <w:r w:rsidR="00FF3B38" w:rsidRPr="003F7AB4">
        <w:rPr>
          <w:rFonts w:cs="Arial"/>
          <w:b w:val="0"/>
          <w:szCs w:val="22"/>
        </w:rPr>
        <w:t>a</w:t>
      </w:r>
      <w:r w:rsidR="001803E2">
        <w:rPr>
          <w:rFonts w:cs="Arial"/>
          <w:b w:val="0"/>
          <w:szCs w:val="22"/>
        </w:rPr>
        <w:t>ctif uniquement</w:t>
      </w:r>
      <w:r w:rsidR="003A6996" w:rsidRPr="003F7AB4">
        <w:rPr>
          <w:rFonts w:cs="Arial"/>
          <w:b w:val="0"/>
          <w:szCs w:val="22"/>
        </w:rPr>
        <w:t xml:space="preserve"> entre la date d’ouverture et de fermeture de la saison) qui leur permet l’ouverture de la barrière et l’accès à la zone des pontons</w:t>
      </w:r>
      <w:r w:rsidR="003A6996" w:rsidRPr="003F7AB4">
        <w:rPr>
          <w:rFonts w:cs="Arial"/>
          <w:b w:val="0"/>
          <w:szCs w:val="22"/>
          <w:lang w:val="fr-BE"/>
        </w:rPr>
        <w:t xml:space="preserve">. </w:t>
      </w:r>
    </w:p>
    <w:p w14:paraId="3823ECFE" w14:textId="77777777" w:rsidR="003A6996" w:rsidRPr="003F7AB4" w:rsidRDefault="003A6996" w:rsidP="003C7722">
      <w:pPr>
        <w:pStyle w:val="n"/>
        <w:numPr>
          <w:ilvl w:val="0"/>
          <w:numId w:val="0"/>
        </w:numPr>
        <w:ind w:left="142"/>
        <w:rPr>
          <w:rFonts w:cs="Arial"/>
          <w:b w:val="0"/>
          <w:szCs w:val="22"/>
          <w:lang w:val="fr-BE"/>
        </w:rPr>
      </w:pPr>
    </w:p>
    <w:p w14:paraId="5547B0E7" w14:textId="1A5ADDB5" w:rsidR="003A6996" w:rsidRPr="003F7AB4" w:rsidRDefault="001803E2" w:rsidP="001803E2">
      <w:pPr>
        <w:pStyle w:val="n"/>
        <w:numPr>
          <w:ilvl w:val="0"/>
          <w:numId w:val="0"/>
        </w:numPr>
        <w:ind w:left="142"/>
        <w:rPr>
          <w:rFonts w:cs="Arial"/>
          <w:b w:val="0"/>
          <w:szCs w:val="22"/>
          <w:lang w:val="fr-BE"/>
        </w:rPr>
      </w:pPr>
      <w:r>
        <w:rPr>
          <w:rFonts w:cs="Arial"/>
          <w:b w:val="0"/>
          <w:szCs w:val="22"/>
        </w:rPr>
        <w:t xml:space="preserve"> </w:t>
      </w:r>
      <w:r>
        <w:rPr>
          <w:rFonts w:cs="Arial"/>
          <w:b w:val="0"/>
          <w:szCs w:val="22"/>
        </w:rPr>
        <w:tab/>
      </w:r>
      <w:r>
        <w:rPr>
          <w:rFonts w:cs="Arial"/>
          <w:b w:val="0"/>
          <w:szCs w:val="22"/>
        </w:rPr>
        <w:tab/>
        <w:t xml:space="preserve">Cet </w:t>
      </w:r>
      <w:r w:rsidR="003A6996" w:rsidRPr="003F7AB4">
        <w:rPr>
          <w:rFonts w:cs="Arial"/>
          <w:b w:val="0"/>
          <w:szCs w:val="22"/>
        </w:rPr>
        <w:t xml:space="preserve">accès </w:t>
      </w:r>
      <w:r>
        <w:rPr>
          <w:rFonts w:cs="Arial"/>
          <w:b w:val="0"/>
          <w:szCs w:val="22"/>
        </w:rPr>
        <w:t xml:space="preserve">est limité à un véhicule par badge. </w:t>
      </w:r>
    </w:p>
    <w:p w14:paraId="3A5A6596" w14:textId="77777777" w:rsidR="003A6996" w:rsidRPr="003F7AB4" w:rsidRDefault="003A6996">
      <w:pPr>
        <w:pStyle w:val="n"/>
        <w:numPr>
          <w:ilvl w:val="0"/>
          <w:numId w:val="0"/>
        </w:numPr>
        <w:ind w:left="142"/>
        <w:rPr>
          <w:rFonts w:cs="Arial"/>
          <w:b w:val="0"/>
          <w:szCs w:val="22"/>
          <w:lang w:val="fr-BE"/>
        </w:rPr>
        <w:pPrChange w:id="4" w:author="Unknown" w:date="2011-09-20T21:52:00Z">
          <w:pPr>
            <w:pStyle w:val="n"/>
            <w:ind w:left="0"/>
          </w:pPr>
        </w:pPrChange>
      </w:pPr>
    </w:p>
    <w:p w14:paraId="38F7F2E6" w14:textId="2FD78A81" w:rsidR="00CF046B" w:rsidRPr="00143BF1" w:rsidRDefault="001803E2" w:rsidP="003C7722">
      <w:pPr>
        <w:pStyle w:val="n"/>
        <w:rPr>
          <w:rFonts w:cs="Arial"/>
          <w:b w:val="0"/>
          <w:color w:val="FF0000"/>
          <w:szCs w:val="22"/>
          <w:lang w:val="fr-BE"/>
        </w:rPr>
      </w:pPr>
      <w:r w:rsidRPr="00143BF1">
        <w:rPr>
          <w:rFonts w:cs="Arial"/>
          <w:b w:val="0"/>
          <w:color w:val="FF0000"/>
          <w:szCs w:val="22"/>
          <w:lang w:val="fr-BE"/>
        </w:rPr>
        <w:t xml:space="preserve">Toute perte ou vol de badge sera soumis </w:t>
      </w:r>
      <w:r w:rsidR="00143BF1" w:rsidRPr="00143BF1">
        <w:rPr>
          <w:rFonts w:cs="Arial"/>
          <w:b w:val="0"/>
          <w:color w:val="FF0000"/>
          <w:szCs w:val="22"/>
          <w:lang w:val="fr-BE"/>
        </w:rPr>
        <w:t>à une astreinte pécuniaire au tarif en vigueur pour son remplacement.</w:t>
      </w:r>
    </w:p>
    <w:p w14:paraId="1B2E3F5E" w14:textId="77777777" w:rsidR="00CF046B" w:rsidRPr="003F7AB4" w:rsidRDefault="00CF046B" w:rsidP="003C7722">
      <w:pPr>
        <w:pStyle w:val="n"/>
        <w:numPr>
          <w:ilvl w:val="0"/>
          <w:numId w:val="0"/>
        </w:numPr>
        <w:ind w:left="142"/>
        <w:rPr>
          <w:rFonts w:cs="Arial"/>
          <w:b w:val="0"/>
          <w:szCs w:val="22"/>
          <w:lang w:val="fr-BE"/>
        </w:rPr>
      </w:pPr>
    </w:p>
    <w:p w14:paraId="5841BC82" w14:textId="6019025D" w:rsidR="00CF046B" w:rsidRPr="00143BF1" w:rsidRDefault="00143BF1" w:rsidP="003C7722">
      <w:pPr>
        <w:pStyle w:val="n"/>
        <w:rPr>
          <w:rFonts w:cs="Arial"/>
          <w:b w:val="0"/>
          <w:color w:val="FF0000"/>
          <w:szCs w:val="22"/>
          <w:lang w:val="fr-BE"/>
        </w:rPr>
      </w:pPr>
      <w:r w:rsidRPr="00143BF1">
        <w:rPr>
          <w:rFonts w:cs="Arial"/>
          <w:b w:val="0"/>
          <w:color w:val="FF0000"/>
          <w:szCs w:val="22"/>
          <w:lang w:val="fr-BE"/>
        </w:rPr>
        <w:t>Les journaliers ne se voient délivrer l’accès à la rampe qu’uniquement après avoir honorés leur dû auprès de la capitainerie ou du gérant de la cafétaria.</w:t>
      </w:r>
    </w:p>
    <w:p w14:paraId="6CE9AC61" w14:textId="77777777" w:rsidR="00FD0B41" w:rsidRPr="003F7AB4" w:rsidRDefault="00FD0B41" w:rsidP="003C7722">
      <w:pPr>
        <w:pStyle w:val="n"/>
        <w:numPr>
          <w:ilvl w:val="0"/>
          <w:numId w:val="0"/>
        </w:numPr>
        <w:ind w:left="142"/>
        <w:rPr>
          <w:rFonts w:cs="Arial"/>
          <w:b w:val="0"/>
          <w:szCs w:val="22"/>
          <w:lang w:val="fr-BE"/>
        </w:rPr>
      </w:pPr>
    </w:p>
    <w:p w14:paraId="5B86E751" w14:textId="77777777" w:rsidR="00FD0B41" w:rsidRPr="003F7AB4" w:rsidRDefault="00FD0B41" w:rsidP="003C7722">
      <w:pPr>
        <w:pStyle w:val="n"/>
        <w:rPr>
          <w:rFonts w:cs="Arial"/>
          <w:b w:val="0"/>
          <w:szCs w:val="22"/>
          <w:lang w:val="fr-BE"/>
        </w:rPr>
      </w:pPr>
      <w:r w:rsidRPr="003F7AB4">
        <w:rPr>
          <w:rFonts w:cs="Arial"/>
          <w:b w:val="0"/>
          <w:szCs w:val="22"/>
          <w:lang w:val="fr-BE"/>
        </w:rPr>
        <w:t xml:space="preserve">Il est interdit de stationner des véhicules ou remorques dans la zone de mise à l’eau </w:t>
      </w:r>
      <w:r w:rsidR="004B633B" w:rsidRPr="003F7AB4">
        <w:rPr>
          <w:rFonts w:cs="Arial"/>
          <w:b w:val="0"/>
          <w:szCs w:val="22"/>
          <w:lang w:val="fr-BE"/>
        </w:rPr>
        <w:t>au-delà</w:t>
      </w:r>
      <w:r w:rsidRPr="003F7AB4">
        <w:rPr>
          <w:rFonts w:cs="Arial"/>
          <w:b w:val="0"/>
          <w:szCs w:val="22"/>
          <w:lang w:val="fr-BE"/>
        </w:rPr>
        <w:t xml:space="preserve"> du temps strictement nécessaire à la mise à l’eau.</w:t>
      </w:r>
    </w:p>
    <w:p w14:paraId="616505C9" w14:textId="77777777" w:rsidR="00274842" w:rsidRPr="00E057C0" w:rsidRDefault="00274842" w:rsidP="003C7722">
      <w:pPr>
        <w:pStyle w:val="n"/>
        <w:numPr>
          <w:ilvl w:val="0"/>
          <w:numId w:val="0"/>
        </w:numPr>
        <w:ind w:left="142"/>
        <w:rPr>
          <w:rFonts w:cs="Arial"/>
          <w:b w:val="0"/>
          <w:color w:val="FF0000"/>
          <w:szCs w:val="22"/>
          <w:lang w:val="fr-BE"/>
        </w:rPr>
      </w:pPr>
    </w:p>
    <w:p w14:paraId="7B9BD76B" w14:textId="216EF420" w:rsidR="00274842" w:rsidRPr="00E057C0" w:rsidRDefault="00274842" w:rsidP="003C7722">
      <w:pPr>
        <w:pStyle w:val="n"/>
        <w:rPr>
          <w:rFonts w:cs="Arial"/>
          <w:b w:val="0"/>
          <w:color w:val="FF0000"/>
          <w:szCs w:val="22"/>
          <w:u w:val="single"/>
          <w:lang w:val="fr-BE"/>
        </w:rPr>
      </w:pPr>
      <w:r w:rsidRPr="00E057C0">
        <w:rPr>
          <w:rFonts w:cs="Arial"/>
          <w:b w:val="0"/>
          <w:color w:val="FF0000"/>
          <w:szCs w:val="22"/>
        </w:rPr>
        <w:t>Le parking le long des pontons est exclusivement</w:t>
      </w:r>
      <w:r w:rsidR="00143BF1" w:rsidRPr="00E057C0">
        <w:rPr>
          <w:rFonts w:cs="Arial"/>
          <w:b w:val="0"/>
          <w:color w:val="FF0000"/>
          <w:szCs w:val="22"/>
        </w:rPr>
        <w:t xml:space="preserve"> réservé aux membres attributaires d’</w:t>
      </w:r>
      <w:r w:rsidRPr="00E057C0">
        <w:rPr>
          <w:rFonts w:cs="Arial"/>
          <w:b w:val="0"/>
          <w:color w:val="FF0000"/>
          <w:szCs w:val="22"/>
        </w:rPr>
        <w:t>un ponton</w:t>
      </w:r>
      <w:r w:rsidR="00143BF1" w:rsidRPr="00E057C0">
        <w:rPr>
          <w:rFonts w:cs="Arial"/>
          <w:b w:val="0"/>
          <w:color w:val="FF0000"/>
          <w:szCs w:val="22"/>
          <w:u w:val="single"/>
        </w:rPr>
        <w:t xml:space="preserve"> pour leur</w:t>
      </w:r>
      <w:r w:rsidRPr="00E057C0">
        <w:rPr>
          <w:rFonts w:cs="Arial"/>
          <w:b w:val="0"/>
          <w:color w:val="FF0000"/>
          <w:szCs w:val="22"/>
          <w:u w:val="single"/>
        </w:rPr>
        <w:t xml:space="preserve"> seul véhicule. </w:t>
      </w:r>
      <w:r w:rsidRPr="00E057C0">
        <w:rPr>
          <w:rFonts w:cs="Arial"/>
          <w:b w:val="0"/>
          <w:color w:val="FF0000"/>
          <w:szCs w:val="22"/>
          <w:u w:val="single"/>
          <w:lang w:val="fr-BE"/>
        </w:rPr>
        <w:t>Les</w:t>
      </w:r>
      <w:r w:rsidR="00E057C0" w:rsidRPr="00E057C0">
        <w:rPr>
          <w:rFonts w:cs="Arial"/>
          <w:b w:val="0"/>
          <w:color w:val="FF0000"/>
          <w:szCs w:val="22"/>
          <w:u w:val="single"/>
          <w:lang w:val="fr-BE"/>
        </w:rPr>
        <w:t xml:space="preserve"> remorques à bateau</w:t>
      </w:r>
      <w:r w:rsidR="00143BF1" w:rsidRPr="00E057C0">
        <w:rPr>
          <w:rFonts w:cs="Arial"/>
          <w:b w:val="0"/>
          <w:color w:val="FF0000"/>
          <w:szCs w:val="22"/>
          <w:u w:val="single"/>
          <w:lang w:val="fr-BE"/>
        </w:rPr>
        <w:t xml:space="preserve"> </w:t>
      </w:r>
      <w:r w:rsidRPr="00E057C0">
        <w:rPr>
          <w:rFonts w:cs="Arial"/>
          <w:b w:val="0"/>
          <w:color w:val="FF0000"/>
          <w:szCs w:val="22"/>
          <w:u w:val="single"/>
          <w:lang w:val="fr-BE"/>
        </w:rPr>
        <w:t>devant rester sur le parking</w:t>
      </w:r>
      <w:r w:rsidR="00E057C0" w:rsidRPr="00E057C0">
        <w:rPr>
          <w:rFonts w:cs="Arial"/>
          <w:b w:val="0"/>
          <w:color w:val="FF0000"/>
          <w:szCs w:val="22"/>
          <w:u w:val="single"/>
          <w:lang w:val="fr-BE"/>
        </w:rPr>
        <w:t>.</w:t>
      </w:r>
    </w:p>
    <w:p w14:paraId="24A41730" w14:textId="77777777" w:rsidR="00FD0B41" w:rsidRPr="003F7AB4" w:rsidRDefault="00FD0B41" w:rsidP="003C7722">
      <w:pPr>
        <w:pStyle w:val="n"/>
        <w:numPr>
          <w:ilvl w:val="0"/>
          <w:numId w:val="0"/>
        </w:numPr>
        <w:ind w:left="142"/>
        <w:rPr>
          <w:rFonts w:cs="Arial"/>
          <w:b w:val="0"/>
          <w:szCs w:val="22"/>
          <w:lang w:val="fr-BE"/>
        </w:rPr>
      </w:pPr>
    </w:p>
    <w:p w14:paraId="640E72BC" w14:textId="5434EE28" w:rsidR="008A3C37" w:rsidRPr="004D033B" w:rsidRDefault="00D32765" w:rsidP="003C7722">
      <w:pPr>
        <w:pStyle w:val="n"/>
        <w:rPr>
          <w:rFonts w:cs="Arial"/>
          <w:b w:val="0"/>
          <w:color w:val="FF0000"/>
          <w:szCs w:val="22"/>
          <w:lang w:val="fr-BE"/>
        </w:rPr>
      </w:pPr>
      <w:r w:rsidRPr="004D033B">
        <w:rPr>
          <w:rFonts w:cs="Arial"/>
          <w:b w:val="0"/>
          <w:color w:val="FF0000"/>
          <w:szCs w:val="22"/>
          <w:lang w:val="fr-BE"/>
        </w:rPr>
        <w:t>L’administrateur désigné par l’organe d’administration ainsi que la personne affecté</w:t>
      </w:r>
      <w:r w:rsidR="008A3C37" w:rsidRPr="004D033B">
        <w:rPr>
          <w:rFonts w:cs="Arial"/>
          <w:b w:val="0"/>
          <w:color w:val="FF0000"/>
          <w:szCs w:val="22"/>
          <w:lang w:val="fr-BE"/>
        </w:rPr>
        <w:t>e</w:t>
      </w:r>
      <w:r w:rsidRPr="004D033B">
        <w:rPr>
          <w:rFonts w:cs="Arial"/>
          <w:b w:val="0"/>
          <w:color w:val="FF0000"/>
          <w:szCs w:val="22"/>
          <w:lang w:val="fr-BE"/>
        </w:rPr>
        <w:t xml:space="preserve"> par cet administrateur à la gestion des pontons sont souverains dans l’affectation de</w:t>
      </w:r>
      <w:r w:rsidR="004D033B">
        <w:rPr>
          <w:rFonts w:cs="Arial"/>
          <w:b w:val="0"/>
          <w:color w:val="FF0000"/>
          <w:szCs w:val="22"/>
          <w:lang w:val="fr-BE"/>
        </w:rPr>
        <w:t xml:space="preserve"> ceux-ci ainsi que dans la sous-</w:t>
      </w:r>
      <w:r w:rsidRPr="004D033B">
        <w:rPr>
          <w:rFonts w:cs="Arial"/>
          <w:b w:val="0"/>
          <w:color w:val="FF0000"/>
          <w:szCs w:val="22"/>
          <w:lang w:val="fr-BE"/>
        </w:rPr>
        <w:t>location de ceux-ci.</w:t>
      </w:r>
      <w:r w:rsidR="004D033B" w:rsidRPr="004D033B">
        <w:rPr>
          <w:rFonts w:cs="Arial"/>
          <w:b w:val="0"/>
          <w:color w:val="FF0000"/>
          <w:szCs w:val="22"/>
          <w:lang w:val="fr-BE"/>
        </w:rPr>
        <w:t xml:space="preserve">  Le tarif de la sous-location se pratique en fonction de la durée de celle-ci au tarif en vigueur.  Le fruit des sous-locations reste la propriété absolue du club.</w:t>
      </w:r>
    </w:p>
    <w:p w14:paraId="3B20240C" w14:textId="77777777" w:rsidR="002E344C" w:rsidRPr="002E344C" w:rsidRDefault="002E344C" w:rsidP="002E344C">
      <w:pPr>
        <w:pStyle w:val="n"/>
        <w:numPr>
          <w:ilvl w:val="0"/>
          <w:numId w:val="0"/>
        </w:numPr>
        <w:ind w:left="-218"/>
        <w:rPr>
          <w:rFonts w:cs="Arial"/>
          <w:b w:val="0"/>
          <w:szCs w:val="22"/>
          <w:lang w:val="fr-BE"/>
        </w:rPr>
      </w:pPr>
    </w:p>
    <w:p w14:paraId="461A54E5" w14:textId="2DCF826F" w:rsidR="00FD0B41" w:rsidRPr="004D033B" w:rsidRDefault="008A3C37" w:rsidP="003C7722">
      <w:pPr>
        <w:pStyle w:val="n"/>
        <w:rPr>
          <w:rFonts w:cs="Arial"/>
          <w:b w:val="0"/>
          <w:color w:val="FF0000"/>
          <w:szCs w:val="22"/>
          <w:lang w:val="fr-BE"/>
        </w:rPr>
      </w:pPr>
      <w:r w:rsidRPr="004D033B">
        <w:rPr>
          <w:rFonts w:cs="Arial"/>
          <w:b w:val="0"/>
          <w:color w:val="FF0000"/>
          <w:szCs w:val="22"/>
        </w:rPr>
        <w:t>Les</w:t>
      </w:r>
      <w:r w:rsidR="00E057C0" w:rsidRPr="004D033B">
        <w:rPr>
          <w:rFonts w:cs="Arial"/>
          <w:b w:val="0"/>
          <w:color w:val="FF0000"/>
          <w:szCs w:val="22"/>
        </w:rPr>
        <w:t xml:space="preserve"> membres ne peuvent sous louer eux-</w:t>
      </w:r>
      <w:r w:rsidRPr="004D033B">
        <w:rPr>
          <w:rFonts w:cs="Arial"/>
          <w:b w:val="0"/>
          <w:color w:val="FF0000"/>
          <w:szCs w:val="22"/>
        </w:rPr>
        <w:t xml:space="preserve">mêmes les </w:t>
      </w:r>
      <w:r w:rsidR="002E344C" w:rsidRPr="004D033B">
        <w:rPr>
          <w:rFonts w:cs="Arial"/>
          <w:b w:val="0"/>
          <w:color w:val="FF0000"/>
          <w:szCs w:val="22"/>
        </w:rPr>
        <w:t>pontons</w:t>
      </w:r>
      <w:r w:rsidR="00E057C0" w:rsidRPr="004D033B">
        <w:rPr>
          <w:rFonts w:cs="Arial"/>
          <w:b w:val="0"/>
          <w:color w:val="FF0000"/>
          <w:szCs w:val="22"/>
        </w:rPr>
        <w:t xml:space="preserve"> et n’ont aucun droit d’affectation lors du transfert de propriété de leur bateau</w:t>
      </w:r>
      <w:r w:rsidR="002E344C" w:rsidRPr="004D033B">
        <w:rPr>
          <w:rFonts w:cs="Arial"/>
          <w:b w:val="0"/>
          <w:color w:val="FF0000"/>
          <w:szCs w:val="22"/>
        </w:rPr>
        <w:t>. En cas d’infraction</w:t>
      </w:r>
      <w:r w:rsidR="00E057C0" w:rsidRPr="004D033B">
        <w:rPr>
          <w:rFonts w:cs="Arial"/>
          <w:b w:val="0"/>
          <w:color w:val="FF0000"/>
          <w:szCs w:val="22"/>
        </w:rPr>
        <w:t xml:space="preserve"> ou manquement, la sanction se traduira par la mise à disposition de ce ponton à un membre demandeur d’attribution. </w:t>
      </w:r>
    </w:p>
    <w:p w14:paraId="7B37A177" w14:textId="77777777" w:rsidR="00FD0B41" w:rsidRPr="00E057C0" w:rsidRDefault="00FD0B41" w:rsidP="003C7722">
      <w:pPr>
        <w:pStyle w:val="n"/>
        <w:numPr>
          <w:ilvl w:val="0"/>
          <w:numId w:val="0"/>
        </w:numPr>
        <w:ind w:left="142"/>
        <w:rPr>
          <w:rFonts w:cs="Arial"/>
          <w:b w:val="0"/>
          <w:color w:val="FF0000"/>
          <w:szCs w:val="22"/>
          <w:lang w:val="fr-BE"/>
        </w:rPr>
      </w:pPr>
    </w:p>
    <w:p w14:paraId="203A4EFD" w14:textId="4FEF491F" w:rsidR="00FD0B41" w:rsidRPr="00E057C0" w:rsidRDefault="00FD0B41" w:rsidP="003C7722">
      <w:pPr>
        <w:pStyle w:val="n"/>
        <w:rPr>
          <w:rFonts w:cs="Arial"/>
          <w:b w:val="0"/>
          <w:color w:val="FF0000"/>
          <w:szCs w:val="22"/>
          <w:lang w:val="fr-BE"/>
        </w:rPr>
      </w:pPr>
      <w:r w:rsidRPr="00E057C0">
        <w:rPr>
          <w:rFonts w:cs="Arial"/>
          <w:b w:val="0"/>
          <w:color w:val="FF0000"/>
          <w:szCs w:val="22"/>
          <w:lang w:val="fr-BE"/>
        </w:rPr>
        <w:t>L</w:t>
      </w:r>
      <w:r w:rsidR="00E057C0" w:rsidRPr="00E057C0">
        <w:rPr>
          <w:rFonts w:cs="Arial"/>
          <w:b w:val="0"/>
          <w:color w:val="FF0000"/>
          <w:szCs w:val="22"/>
        </w:rPr>
        <w:t>es attributaires d’un ponton qui ne l’occuperaient</w:t>
      </w:r>
      <w:r w:rsidRPr="00E057C0">
        <w:rPr>
          <w:rFonts w:cs="Arial"/>
          <w:b w:val="0"/>
          <w:color w:val="FF0000"/>
          <w:szCs w:val="22"/>
        </w:rPr>
        <w:t xml:space="preserve"> pas </w:t>
      </w:r>
      <w:r w:rsidR="00E057C0" w:rsidRPr="00E057C0">
        <w:rPr>
          <w:rFonts w:cs="Arial"/>
          <w:b w:val="0"/>
          <w:color w:val="FF0000"/>
          <w:szCs w:val="22"/>
        </w:rPr>
        <w:t xml:space="preserve">ou plus </w:t>
      </w:r>
      <w:r w:rsidR="002E344C" w:rsidRPr="00E057C0">
        <w:rPr>
          <w:rFonts w:cs="Arial"/>
          <w:b w:val="0"/>
          <w:color w:val="FF0000"/>
          <w:szCs w:val="22"/>
        </w:rPr>
        <w:t>doivent en a</w:t>
      </w:r>
      <w:r w:rsidR="00E057C0" w:rsidRPr="00E057C0">
        <w:rPr>
          <w:rFonts w:cs="Arial"/>
          <w:b w:val="0"/>
          <w:color w:val="FF0000"/>
          <w:szCs w:val="22"/>
        </w:rPr>
        <w:t xml:space="preserve">vertir la capitainerie sur la période </w:t>
      </w:r>
      <w:r w:rsidR="00152E38" w:rsidRPr="00E057C0">
        <w:rPr>
          <w:rFonts w:cs="Arial"/>
          <w:b w:val="0"/>
          <w:color w:val="FF0000"/>
          <w:szCs w:val="22"/>
        </w:rPr>
        <w:t>d’inoccupation.</w:t>
      </w:r>
    </w:p>
    <w:p w14:paraId="77F50404" w14:textId="77777777" w:rsidR="00FD0B41" w:rsidRPr="003F7AB4" w:rsidRDefault="00FD0B41" w:rsidP="003C7722">
      <w:pPr>
        <w:pStyle w:val="n"/>
        <w:numPr>
          <w:ilvl w:val="0"/>
          <w:numId w:val="0"/>
        </w:numPr>
        <w:ind w:left="142"/>
        <w:rPr>
          <w:rFonts w:cs="Arial"/>
          <w:b w:val="0"/>
          <w:szCs w:val="22"/>
        </w:rPr>
      </w:pPr>
    </w:p>
    <w:p w14:paraId="0DA811EE" w14:textId="7681EB65" w:rsidR="00FD0B41" w:rsidRPr="00CF2A8E" w:rsidRDefault="00FD0B41" w:rsidP="003C7722">
      <w:pPr>
        <w:pStyle w:val="n"/>
        <w:rPr>
          <w:rFonts w:cs="Arial"/>
          <w:b w:val="0"/>
          <w:color w:val="FF0000"/>
          <w:szCs w:val="22"/>
        </w:rPr>
      </w:pPr>
      <w:r w:rsidRPr="00CF2A8E">
        <w:rPr>
          <w:rFonts w:cs="Arial"/>
          <w:b w:val="0"/>
          <w:color w:val="FF0000"/>
          <w:szCs w:val="22"/>
        </w:rPr>
        <w:t>Toute occupation non autorisée, par lo</w:t>
      </w:r>
      <w:r w:rsidR="00CF2A8E" w:rsidRPr="00CF2A8E">
        <w:rPr>
          <w:rFonts w:cs="Arial"/>
          <w:b w:val="0"/>
          <w:color w:val="FF0000"/>
          <w:szCs w:val="22"/>
        </w:rPr>
        <w:t>cation,</w:t>
      </w:r>
      <w:r w:rsidRPr="00CF2A8E">
        <w:rPr>
          <w:rFonts w:cs="Arial"/>
          <w:b w:val="0"/>
          <w:color w:val="FF0000"/>
          <w:szCs w:val="22"/>
        </w:rPr>
        <w:t xml:space="preserve"> sous location</w:t>
      </w:r>
      <w:r w:rsidR="00CF2A8E" w:rsidRPr="00CF2A8E">
        <w:rPr>
          <w:rFonts w:cs="Arial"/>
          <w:b w:val="0"/>
          <w:color w:val="FF0000"/>
          <w:szCs w:val="22"/>
        </w:rPr>
        <w:t xml:space="preserve"> ou fait de grivèlerie avérée sera punissable d’exclusion du plan d’eau.</w:t>
      </w:r>
      <w:r w:rsidR="000676D8">
        <w:rPr>
          <w:rFonts w:cs="Arial"/>
          <w:b w:val="0"/>
          <w:color w:val="FF0000"/>
          <w:szCs w:val="22"/>
        </w:rPr>
        <w:t xml:space="preserve">  De plus, en cas de manque de réactivité immédiate, des frais d’enlèvement de l’eau par une société externe professionnelle lui incomberont ainsi que les frais de gardiennage.</w:t>
      </w:r>
    </w:p>
    <w:p w14:paraId="03C49056" w14:textId="77777777" w:rsidR="00FD0B41" w:rsidRPr="003F7AB4" w:rsidRDefault="00FD0B41" w:rsidP="003C7722">
      <w:pPr>
        <w:pStyle w:val="n"/>
        <w:numPr>
          <w:ilvl w:val="0"/>
          <w:numId w:val="0"/>
        </w:numPr>
        <w:ind w:left="142"/>
        <w:rPr>
          <w:rFonts w:cs="Arial"/>
          <w:b w:val="0"/>
          <w:szCs w:val="22"/>
        </w:rPr>
      </w:pPr>
    </w:p>
    <w:p w14:paraId="26E1E18D" w14:textId="77777777" w:rsidR="00FD0B41" w:rsidRPr="003F7AB4" w:rsidRDefault="001D5285" w:rsidP="003C7722">
      <w:pPr>
        <w:pStyle w:val="n"/>
        <w:rPr>
          <w:rFonts w:cs="Arial"/>
          <w:b w:val="0"/>
          <w:szCs w:val="22"/>
          <w:lang w:val="fr-BE"/>
        </w:rPr>
      </w:pPr>
      <w:r w:rsidRPr="003F7AB4">
        <w:rPr>
          <w:rFonts w:cs="Arial"/>
          <w:b w:val="0"/>
          <w:szCs w:val="22"/>
          <w:lang w:val="fr-BE"/>
        </w:rPr>
        <w:t>Règles d’attribution des pontons :</w:t>
      </w:r>
    </w:p>
    <w:p w14:paraId="42969B70" w14:textId="77777777" w:rsidR="001D5285" w:rsidRPr="003F7AB4" w:rsidRDefault="001D5285" w:rsidP="003C7722">
      <w:pPr>
        <w:pStyle w:val="n"/>
        <w:numPr>
          <w:ilvl w:val="0"/>
          <w:numId w:val="0"/>
        </w:numPr>
        <w:ind w:left="142"/>
        <w:rPr>
          <w:rFonts w:cs="Arial"/>
          <w:b w:val="0"/>
          <w:szCs w:val="22"/>
          <w:lang w:val="fr-BE"/>
        </w:rPr>
      </w:pPr>
    </w:p>
    <w:p w14:paraId="26D600E4" w14:textId="4559B775" w:rsidR="001D5285" w:rsidRPr="003F7AB4" w:rsidRDefault="001D5285" w:rsidP="003C7722">
      <w:pPr>
        <w:numPr>
          <w:ilvl w:val="0"/>
          <w:numId w:val="31"/>
        </w:numPr>
        <w:ind w:left="142"/>
        <w:rPr>
          <w:rFonts w:cs="Arial"/>
          <w:snapToGrid w:val="0"/>
          <w:szCs w:val="22"/>
        </w:rPr>
      </w:pPr>
      <w:r w:rsidRPr="003F7AB4">
        <w:rPr>
          <w:rFonts w:cs="Arial"/>
          <w:snapToGrid w:val="0"/>
          <w:szCs w:val="22"/>
        </w:rPr>
        <w:t xml:space="preserve">Priorité est laissée aux anciens détenteurs de ponton à la double condition que le paiement de leur emplacement et de leur cotisation soit enregistré sur le compte bancaire de l’EHN </w:t>
      </w:r>
      <w:proofErr w:type="spellStart"/>
      <w:r w:rsidRPr="003F7AB4">
        <w:rPr>
          <w:rFonts w:cs="Arial"/>
          <w:snapToGrid w:val="0"/>
          <w:szCs w:val="22"/>
        </w:rPr>
        <w:t>asbl</w:t>
      </w:r>
      <w:proofErr w:type="spellEnd"/>
      <w:r w:rsidRPr="003F7AB4">
        <w:rPr>
          <w:rFonts w:cs="Arial"/>
          <w:snapToGrid w:val="0"/>
          <w:szCs w:val="22"/>
        </w:rPr>
        <w:t xml:space="preserve"> avant la date fixée par la lettre d’ouverture de la saison, date limite et irrévocable (la date de réception bancaire sur le compte EHN </w:t>
      </w:r>
      <w:proofErr w:type="spellStart"/>
      <w:r w:rsidRPr="003F7AB4">
        <w:rPr>
          <w:rFonts w:cs="Arial"/>
          <w:snapToGrid w:val="0"/>
          <w:szCs w:val="22"/>
        </w:rPr>
        <w:t>asbl</w:t>
      </w:r>
      <w:proofErr w:type="spellEnd"/>
      <w:r w:rsidRPr="003F7AB4">
        <w:rPr>
          <w:rFonts w:cs="Arial"/>
          <w:snapToGrid w:val="0"/>
          <w:szCs w:val="22"/>
        </w:rPr>
        <w:t xml:space="preserve"> est la seule prise en considération) et que la fiche d’inscription soit rentrée au plus tard pour la même date. </w:t>
      </w:r>
      <w:r w:rsidRPr="004F7924">
        <w:rPr>
          <w:rFonts w:cs="Arial"/>
          <w:snapToGrid w:val="0"/>
          <w:szCs w:val="22"/>
          <w:highlight w:val="yellow"/>
        </w:rPr>
        <w:t xml:space="preserve">Voir article </w:t>
      </w:r>
      <w:r w:rsidR="00152E38" w:rsidRPr="004F7924">
        <w:rPr>
          <w:rFonts w:cs="Arial"/>
          <w:snapToGrid w:val="0"/>
          <w:szCs w:val="22"/>
          <w:highlight w:val="yellow"/>
        </w:rPr>
        <w:t>8</w:t>
      </w:r>
      <w:r w:rsidRPr="004F7924">
        <w:rPr>
          <w:rFonts w:cs="Arial"/>
          <w:snapToGrid w:val="0"/>
          <w:szCs w:val="22"/>
          <w:highlight w:val="yellow"/>
        </w:rPr>
        <w:t>.</w:t>
      </w:r>
    </w:p>
    <w:p w14:paraId="7AECDF33" w14:textId="77777777" w:rsidR="001D5285" w:rsidRPr="003F7AB4" w:rsidRDefault="001D5285" w:rsidP="003C7722">
      <w:pPr>
        <w:pStyle w:val="Titre1"/>
        <w:numPr>
          <w:ilvl w:val="0"/>
          <w:numId w:val="0"/>
        </w:numPr>
        <w:ind w:left="142"/>
        <w:rPr>
          <w:rFonts w:cs="Arial"/>
          <w:szCs w:val="22"/>
          <w:lang w:val="fr-BE"/>
        </w:rPr>
      </w:pPr>
    </w:p>
    <w:p w14:paraId="4CA76925" w14:textId="6F4833FD" w:rsidR="007533E5" w:rsidRPr="00CF2A8E" w:rsidRDefault="001D5285" w:rsidP="003C7722">
      <w:pPr>
        <w:numPr>
          <w:ilvl w:val="0"/>
          <w:numId w:val="30"/>
        </w:numPr>
        <w:ind w:left="142"/>
        <w:rPr>
          <w:rFonts w:cs="Arial"/>
          <w:snapToGrid w:val="0"/>
          <w:color w:val="FF0000"/>
          <w:szCs w:val="22"/>
        </w:rPr>
      </w:pPr>
      <w:r w:rsidRPr="00CF2A8E">
        <w:rPr>
          <w:rFonts w:cs="Arial"/>
          <w:snapToGrid w:val="0"/>
          <w:color w:val="FF0000"/>
          <w:szCs w:val="22"/>
        </w:rPr>
        <w:t xml:space="preserve">Les pontons non reloués seront distribués aux membres de l’année en cours qui en ont fait la demande et qui sont en ordre de cotisation à la date </w:t>
      </w:r>
      <w:r w:rsidR="00274842" w:rsidRPr="00CF2A8E">
        <w:rPr>
          <w:rFonts w:cs="Arial"/>
          <w:snapToGrid w:val="0"/>
          <w:color w:val="FF0000"/>
          <w:szCs w:val="22"/>
        </w:rPr>
        <w:t xml:space="preserve">fixée par la lettre d’ouverture, </w:t>
      </w:r>
      <w:r w:rsidR="000D1201">
        <w:rPr>
          <w:rFonts w:cs="Arial"/>
          <w:snapToGrid w:val="0"/>
          <w:color w:val="FF0000"/>
          <w:szCs w:val="22"/>
        </w:rPr>
        <w:t>dans la mesure ou la largeur de leur coque est</w:t>
      </w:r>
      <w:r w:rsidR="00CF2A8E" w:rsidRPr="00CF2A8E">
        <w:rPr>
          <w:rFonts w:cs="Arial"/>
          <w:snapToGrid w:val="0"/>
          <w:color w:val="FF0000"/>
          <w:szCs w:val="22"/>
        </w:rPr>
        <w:t xml:space="preserve"> compatible avec la surface </w:t>
      </w:r>
      <w:r w:rsidR="000D1201">
        <w:rPr>
          <w:rFonts w:cs="Arial"/>
          <w:snapToGrid w:val="0"/>
          <w:color w:val="FF0000"/>
          <w:szCs w:val="22"/>
        </w:rPr>
        <w:t>d’un p</w:t>
      </w:r>
      <w:r w:rsidR="00CF2A8E" w:rsidRPr="00CF2A8E">
        <w:rPr>
          <w:rFonts w:cs="Arial"/>
          <w:snapToGrid w:val="0"/>
          <w:color w:val="FF0000"/>
          <w:szCs w:val="22"/>
        </w:rPr>
        <w:t>onto</w:t>
      </w:r>
      <w:r w:rsidR="00274842" w:rsidRPr="00CF2A8E">
        <w:rPr>
          <w:rFonts w:cs="Arial"/>
          <w:snapToGrid w:val="0"/>
          <w:color w:val="FF0000"/>
          <w:szCs w:val="22"/>
        </w:rPr>
        <w:t>n</w:t>
      </w:r>
      <w:r w:rsidRPr="00CF2A8E">
        <w:rPr>
          <w:rFonts w:cs="Arial"/>
          <w:snapToGrid w:val="0"/>
          <w:color w:val="FF0000"/>
          <w:szCs w:val="22"/>
        </w:rPr>
        <w:t xml:space="preserve"> </w:t>
      </w:r>
      <w:r w:rsidR="00CF2A8E" w:rsidRPr="00CF2A8E">
        <w:rPr>
          <w:rFonts w:cs="Arial"/>
          <w:snapToGrid w:val="0"/>
          <w:color w:val="FF0000"/>
          <w:szCs w:val="22"/>
        </w:rPr>
        <w:t xml:space="preserve">disponible. </w:t>
      </w:r>
    </w:p>
    <w:p w14:paraId="49D4C82D" w14:textId="77777777" w:rsidR="007533E5" w:rsidRDefault="007533E5" w:rsidP="007533E5">
      <w:pPr>
        <w:ind w:left="-218"/>
        <w:rPr>
          <w:rFonts w:cs="Arial"/>
          <w:snapToGrid w:val="0"/>
          <w:szCs w:val="22"/>
        </w:rPr>
      </w:pPr>
    </w:p>
    <w:p w14:paraId="6C3BA674" w14:textId="4A98DE8C" w:rsidR="008B69A2" w:rsidRPr="003F7AB4" w:rsidRDefault="001D5285" w:rsidP="007533E5">
      <w:pPr>
        <w:ind w:left="142"/>
        <w:rPr>
          <w:rFonts w:cs="Arial"/>
          <w:snapToGrid w:val="0"/>
          <w:szCs w:val="22"/>
        </w:rPr>
      </w:pPr>
      <w:r w:rsidRPr="003F7AB4">
        <w:rPr>
          <w:rFonts w:cs="Arial"/>
          <w:snapToGrid w:val="0"/>
          <w:szCs w:val="22"/>
        </w:rPr>
        <w:t>.</w:t>
      </w:r>
    </w:p>
    <w:p w14:paraId="476DA4F4" w14:textId="188E9D2B" w:rsidR="008B69A2" w:rsidRPr="007533E5" w:rsidRDefault="008B69A2" w:rsidP="007533E5">
      <w:pPr>
        <w:pStyle w:val="Paragraphedeliste"/>
        <w:numPr>
          <w:ilvl w:val="0"/>
          <w:numId w:val="39"/>
        </w:numPr>
        <w:ind w:left="142"/>
        <w:rPr>
          <w:rFonts w:cs="Arial"/>
          <w:szCs w:val="22"/>
        </w:rPr>
      </w:pPr>
      <w:r w:rsidRPr="007533E5">
        <w:rPr>
          <w:rFonts w:cs="Arial"/>
          <w:szCs w:val="22"/>
        </w:rPr>
        <w:t>L</w:t>
      </w:r>
      <w:r w:rsidR="00E73234" w:rsidRPr="007533E5">
        <w:rPr>
          <w:rFonts w:cs="Arial"/>
          <w:szCs w:val="22"/>
        </w:rPr>
        <w:t xml:space="preserve">’organe d’administration </w:t>
      </w:r>
      <w:r w:rsidR="001D5285" w:rsidRPr="007533E5">
        <w:rPr>
          <w:rFonts w:cs="Arial"/>
          <w:szCs w:val="22"/>
        </w:rPr>
        <w:t xml:space="preserve">se réserve le droit de décider du ponton qui sera attribué. </w:t>
      </w:r>
    </w:p>
    <w:p w14:paraId="545E055F" w14:textId="77777777" w:rsidR="008B69A2" w:rsidRPr="003F7AB4" w:rsidRDefault="008B69A2" w:rsidP="003C7722">
      <w:pPr>
        <w:ind w:left="142"/>
        <w:rPr>
          <w:rFonts w:cs="Arial"/>
          <w:szCs w:val="22"/>
        </w:rPr>
      </w:pPr>
    </w:p>
    <w:p w14:paraId="3600FA75" w14:textId="32816778" w:rsidR="001D5285" w:rsidRPr="003F7AB4" w:rsidRDefault="001D5285" w:rsidP="00CF2A8E">
      <w:pPr>
        <w:pStyle w:val="n"/>
        <w:numPr>
          <w:ilvl w:val="0"/>
          <w:numId w:val="0"/>
        </w:numPr>
        <w:ind w:left="142" w:hanging="142"/>
        <w:rPr>
          <w:rFonts w:cs="Arial"/>
          <w:b w:val="0"/>
          <w:szCs w:val="22"/>
        </w:rPr>
      </w:pPr>
    </w:p>
    <w:p w14:paraId="5E953863" w14:textId="77777777" w:rsidR="001D5285" w:rsidRPr="003F7AB4" w:rsidRDefault="001D5285" w:rsidP="003C7722">
      <w:pPr>
        <w:pStyle w:val="n"/>
        <w:numPr>
          <w:ilvl w:val="0"/>
          <w:numId w:val="0"/>
        </w:numPr>
        <w:ind w:left="142"/>
        <w:rPr>
          <w:rFonts w:cs="Arial"/>
          <w:b w:val="0"/>
          <w:szCs w:val="22"/>
        </w:rPr>
      </w:pPr>
    </w:p>
    <w:p w14:paraId="1DA11EA9" w14:textId="77777777" w:rsidR="004216DE" w:rsidRPr="003F7AB4" w:rsidRDefault="004216DE" w:rsidP="003C7722">
      <w:pPr>
        <w:pStyle w:val="Titre1"/>
        <w:numPr>
          <w:ilvl w:val="0"/>
          <w:numId w:val="0"/>
        </w:numPr>
        <w:ind w:left="142"/>
        <w:rPr>
          <w:rFonts w:cs="Arial"/>
          <w:szCs w:val="22"/>
          <w:lang w:val="fr-BE"/>
        </w:rPr>
      </w:pPr>
    </w:p>
    <w:p w14:paraId="4921F410" w14:textId="77777777" w:rsidR="00F54DE7" w:rsidRPr="003F7AB4" w:rsidRDefault="00F54DE7" w:rsidP="003C7722">
      <w:pPr>
        <w:pStyle w:val="Titre1"/>
        <w:numPr>
          <w:ilvl w:val="0"/>
          <w:numId w:val="16"/>
        </w:numPr>
        <w:ind w:left="142" w:firstLine="0"/>
        <w:rPr>
          <w:rFonts w:cs="Arial"/>
          <w:szCs w:val="22"/>
          <w:lang w:val="fr-BE"/>
        </w:rPr>
      </w:pPr>
      <w:r w:rsidRPr="003F7AB4">
        <w:rPr>
          <w:rFonts w:cs="Arial"/>
          <w:szCs w:val="22"/>
          <w:lang w:val="fr-BE"/>
        </w:rPr>
        <w:t>REGLES RELATIVES A la pratique des activités sportives</w:t>
      </w:r>
    </w:p>
    <w:p w14:paraId="369CEC45" w14:textId="77777777" w:rsidR="00F54DE7" w:rsidRPr="003F7AB4" w:rsidRDefault="00F54DE7" w:rsidP="003C7722">
      <w:pPr>
        <w:ind w:left="142"/>
        <w:rPr>
          <w:rFonts w:cs="Arial"/>
          <w:snapToGrid w:val="0"/>
          <w:szCs w:val="22"/>
          <w:lang w:val="fr-BE"/>
        </w:rPr>
      </w:pPr>
    </w:p>
    <w:p w14:paraId="3D20E078" w14:textId="77777777" w:rsidR="00F54DE7" w:rsidRPr="00E73234" w:rsidRDefault="00F54DE7" w:rsidP="003C7722">
      <w:pPr>
        <w:pStyle w:val="Titre2"/>
        <w:numPr>
          <w:ilvl w:val="0"/>
          <w:numId w:val="15"/>
        </w:numPr>
        <w:ind w:firstLine="0"/>
        <w:rPr>
          <w:rFonts w:cs="Arial"/>
          <w:b/>
          <w:bCs/>
          <w:szCs w:val="22"/>
          <w:lang w:val="fr-BE"/>
        </w:rPr>
      </w:pPr>
      <w:r w:rsidRPr="00E73234">
        <w:rPr>
          <w:rFonts w:cs="Arial"/>
          <w:b/>
          <w:bCs/>
          <w:szCs w:val="22"/>
          <w:lang w:val="fr-BE"/>
        </w:rPr>
        <w:t>Pratique des activités et comportement des skieurs et des pilotes.</w:t>
      </w:r>
    </w:p>
    <w:p w14:paraId="76C36798" w14:textId="77777777" w:rsidR="00E73234" w:rsidRDefault="00E73234" w:rsidP="003C7722">
      <w:pPr>
        <w:ind w:left="142"/>
        <w:rPr>
          <w:rFonts w:cs="Arial"/>
          <w:szCs w:val="22"/>
          <w:lang w:val="fr-BE"/>
        </w:rPr>
      </w:pPr>
    </w:p>
    <w:p w14:paraId="3150276C" w14:textId="31787F96" w:rsidR="00F54DE7" w:rsidRPr="003F7AB4" w:rsidRDefault="00F54DE7" w:rsidP="003C7722">
      <w:pPr>
        <w:ind w:left="142"/>
        <w:rPr>
          <w:rFonts w:cs="Arial"/>
          <w:szCs w:val="22"/>
          <w:lang w:val="fr-BE"/>
        </w:rPr>
      </w:pPr>
      <w:r w:rsidRPr="003F7AB4">
        <w:rPr>
          <w:rFonts w:cs="Arial"/>
          <w:szCs w:val="22"/>
          <w:lang w:val="fr-BE"/>
        </w:rPr>
        <w:t>La pratique des activités nécessite une bonne forme physique.  Il est de la responsabilité de chaque membre, visiteur et pratiquant occasionnel d'adopter un comportement qui favorise la pratique du sport dans les conditions optimales de sécurité.  Il est recommandé de s’échauffer avant de pratiquer le ski nautique.</w:t>
      </w:r>
    </w:p>
    <w:p w14:paraId="6B052D2D" w14:textId="77777777" w:rsidR="00F54DE7" w:rsidRPr="003F7AB4" w:rsidRDefault="00F54DE7" w:rsidP="003C7722">
      <w:pPr>
        <w:ind w:left="142"/>
        <w:rPr>
          <w:rFonts w:cs="Arial"/>
          <w:szCs w:val="22"/>
          <w:lang w:val="fr-BE"/>
        </w:rPr>
      </w:pPr>
      <w:r w:rsidRPr="003F7AB4">
        <w:rPr>
          <w:rFonts w:cs="Arial"/>
          <w:szCs w:val="22"/>
          <w:lang w:val="fr-BE"/>
        </w:rPr>
        <w:t>Le pilote est responsable de la sécurité lors de la pratique des activités sportives.  Il doit promulguer les conseils utiles aux skieurs et informer toutes personnes présentes sur les installations du club des consignes de sécurité.</w:t>
      </w:r>
    </w:p>
    <w:p w14:paraId="40A31A79" w14:textId="0DA158DD" w:rsidR="00F54DE7" w:rsidRPr="003F7AB4" w:rsidRDefault="00F54DE7" w:rsidP="003C7722">
      <w:pPr>
        <w:ind w:left="142"/>
        <w:rPr>
          <w:rFonts w:cs="Arial"/>
          <w:szCs w:val="22"/>
          <w:lang w:val="fr-BE"/>
        </w:rPr>
      </w:pPr>
      <w:r w:rsidRPr="003F7AB4">
        <w:rPr>
          <w:rFonts w:cs="Arial"/>
          <w:szCs w:val="22"/>
          <w:lang w:val="fr-BE"/>
        </w:rPr>
        <w:t>Le pilote peut interdire à toute personne, et sans avoir à justifier sa décision, de monter dans le bateau ou peut refuser de tracter un skieur s'il juge son comportement ou sa condition physique incompatible avec l’éthique du club ou pouvant engendrer un risque</w:t>
      </w:r>
      <w:r w:rsidR="004D033B">
        <w:rPr>
          <w:rFonts w:cs="Arial"/>
          <w:szCs w:val="22"/>
          <w:lang w:val="fr-BE"/>
        </w:rPr>
        <w:t xml:space="preserve"> accru</w:t>
      </w:r>
      <w:r w:rsidRPr="003F7AB4">
        <w:rPr>
          <w:rFonts w:cs="Arial"/>
          <w:szCs w:val="22"/>
          <w:lang w:val="fr-BE"/>
        </w:rPr>
        <w:t xml:space="preserve">. </w:t>
      </w:r>
    </w:p>
    <w:p w14:paraId="4C3B6900" w14:textId="77777777" w:rsidR="00F54DE7" w:rsidRPr="003F7AB4" w:rsidRDefault="00F54DE7" w:rsidP="003C7722">
      <w:pPr>
        <w:ind w:left="142"/>
        <w:rPr>
          <w:rFonts w:cs="Arial"/>
          <w:szCs w:val="22"/>
          <w:lang w:val="fr-BE"/>
        </w:rPr>
      </w:pPr>
      <w:r w:rsidRPr="003F7AB4">
        <w:rPr>
          <w:rFonts w:cs="Arial"/>
          <w:szCs w:val="22"/>
          <w:lang w:val="fr-BE"/>
        </w:rPr>
        <w:t xml:space="preserve">Le pilote doit respecter les consignes de mise en marche du bateau ; il adopte une conduite permettant d'économiser le carburant.  </w:t>
      </w:r>
    </w:p>
    <w:p w14:paraId="1E38050F" w14:textId="77777777" w:rsidR="00F54DE7" w:rsidRPr="003F7AB4" w:rsidRDefault="00F54DE7" w:rsidP="003C7722">
      <w:pPr>
        <w:ind w:left="142"/>
        <w:rPr>
          <w:rFonts w:cs="Arial"/>
          <w:szCs w:val="22"/>
          <w:lang w:val="fr-BE"/>
        </w:rPr>
      </w:pPr>
      <w:r w:rsidRPr="003F7AB4">
        <w:rPr>
          <w:rFonts w:cs="Arial"/>
          <w:szCs w:val="22"/>
          <w:lang w:val="fr-BE"/>
        </w:rPr>
        <w:t>Il évite de faire des remous à proximité du ponton et aborde doucement.</w:t>
      </w:r>
    </w:p>
    <w:p w14:paraId="6626E50B" w14:textId="719D83B3" w:rsidR="0041343F" w:rsidRPr="003F7AB4" w:rsidRDefault="0041343F" w:rsidP="003C7722">
      <w:pPr>
        <w:ind w:left="142"/>
        <w:rPr>
          <w:rFonts w:cs="Arial"/>
          <w:szCs w:val="22"/>
          <w:lang w:val="fr-BE"/>
        </w:rPr>
      </w:pPr>
      <w:r w:rsidRPr="00C473B0">
        <w:rPr>
          <w:rFonts w:cs="Arial"/>
          <w:szCs w:val="22"/>
          <w:lang w:val="fr-BE"/>
        </w:rPr>
        <w:t xml:space="preserve">La pratique de la bouée est </w:t>
      </w:r>
      <w:r w:rsidR="00FA165D" w:rsidRPr="00C473B0">
        <w:rPr>
          <w:rFonts w:cs="Arial"/>
          <w:szCs w:val="22"/>
          <w:lang w:val="fr-BE"/>
        </w:rPr>
        <w:t xml:space="preserve">strictement interdite </w:t>
      </w:r>
      <w:r w:rsidRPr="00C473B0">
        <w:rPr>
          <w:rFonts w:cs="Arial"/>
          <w:szCs w:val="22"/>
          <w:lang w:val="fr-BE"/>
        </w:rPr>
        <w:t xml:space="preserve">sur le pan d’eau </w:t>
      </w:r>
      <w:r w:rsidR="000E1DC6" w:rsidRPr="00C473B0">
        <w:rPr>
          <w:rFonts w:cs="Arial"/>
          <w:szCs w:val="22"/>
          <w:lang w:val="fr-BE"/>
        </w:rPr>
        <w:t>les dimanches à partir de 13H. L</w:t>
      </w:r>
      <w:r w:rsidR="00E73234">
        <w:rPr>
          <w:rFonts w:cs="Arial"/>
          <w:szCs w:val="22"/>
          <w:lang w:val="fr-BE"/>
        </w:rPr>
        <w:t>’organe d’administration</w:t>
      </w:r>
      <w:r w:rsidR="000E1DC6" w:rsidRPr="00C473B0">
        <w:rPr>
          <w:rFonts w:cs="Arial"/>
          <w:szCs w:val="22"/>
          <w:lang w:val="fr-BE"/>
        </w:rPr>
        <w:t xml:space="preserve"> se réserve le droit de les interdire pendant d’autres périodes.</w:t>
      </w:r>
      <w:r w:rsidR="000E1DC6" w:rsidRPr="003F7AB4">
        <w:rPr>
          <w:rFonts w:cs="Arial"/>
          <w:szCs w:val="22"/>
          <w:lang w:val="fr-BE"/>
        </w:rPr>
        <w:t xml:space="preserve"> </w:t>
      </w:r>
    </w:p>
    <w:p w14:paraId="7D2DB39B" w14:textId="77777777" w:rsidR="00F54DE7" w:rsidRPr="003F7AB4" w:rsidRDefault="00F54DE7" w:rsidP="003C7722">
      <w:pPr>
        <w:ind w:left="142"/>
        <w:rPr>
          <w:rFonts w:cs="Arial"/>
          <w:b/>
          <w:szCs w:val="22"/>
          <w:lang w:val="fr-BE"/>
        </w:rPr>
      </w:pPr>
    </w:p>
    <w:p w14:paraId="5D502EA1" w14:textId="42BA2128" w:rsidR="00F54DE7" w:rsidRDefault="00F54DE7" w:rsidP="003C7722">
      <w:pPr>
        <w:pStyle w:val="Titre2"/>
        <w:numPr>
          <w:ilvl w:val="0"/>
          <w:numId w:val="15"/>
        </w:numPr>
        <w:ind w:firstLine="0"/>
        <w:rPr>
          <w:rFonts w:cs="Arial"/>
          <w:b/>
          <w:bCs/>
          <w:szCs w:val="22"/>
          <w:lang w:val="fr-BE"/>
        </w:rPr>
      </w:pPr>
      <w:r w:rsidRPr="00E73234">
        <w:rPr>
          <w:rFonts w:cs="Arial"/>
          <w:b/>
          <w:bCs/>
          <w:szCs w:val="22"/>
          <w:lang w:val="fr-BE"/>
        </w:rPr>
        <w:t>Règles générales pour les tractions effectuées par le</w:t>
      </w:r>
      <w:r w:rsidR="004D033B">
        <w:rPr>
          <w:rFonts w:cs="Arial"/>
          <w:b/>
          <w:bCs/>
          <w:szCs w:val="22"/>
          <w:lang w:val="fr-BE"/>
        </w:rPr>
        <w:t>s</w:t>
      </w:r>
      <w:r w:rsidRPr="00E73234">
        <w:rPr>
          <w:rFonts w:cs="Arial"/>
          <w:b/>
          <w:bCs/>
          <w:szCs w:val="22"/>
          <w:lang w:val="fr-BE"/>
        </w:rPr>
        <w:t xml:space="preserve"> bateau</w:t>
      </w:r>
      <w:r w:rsidR="004D033B">
        <w:rPr>
          <w:rFonts w:cs="Arial"/>
          <w:b/>
          <w:bCs/>
          <w:szCs w:val="22"/>
          <w:lang w:val="fr-BE"/>
        </w:rPr>
        <w:t>x</w:t>
      </w:r>
      <w:r w:rsidRPr="00E73234">
        <w:rPr>
          <w:rFonts w:cs="Arial"/>
          <w:b/>
          <w:bCs/>
          <w:szCs w:val="22"/>
          <w:lang w:val="fr-BE"/>
        </w:rPr>
        <w:t xml:space="preserve"> du club </w:t>
      </w:r>
    </w:p>
    <w:p w14:paraId="1BA15E03" w14:textId="77777777" w:rsidR="00E73234" w:rsidRPr="00E73234" w:rsidRDefault="00E73234" w:rsidP="00E73234">
      <w:pPr>
        <w:rPr>
          <w:lang w:val="fr-BE"/>
        </w:rPr>
      </w:pPr>
    </w:p>
    <w:p w14:paraId="6819B0ED" w14:textId="77777777" w:rsidR="00F54DE7" w:rsidRPr="003F7AB4" w:rsidRDefault="00F54DE7" w:rsidP="003C7722">
      <w:pPr>
        <w:ind w:left="142"/>
        <w:rPr>
          <w:rFonts w:cs="Arial"/>
          <w:szCs w:val="22"/>
          <w:lang w:val="fr-BE"/>
        </w:rPr>
      </w:pPr>
      <w:r w:rsidRPr="003F7AB4">
        <w:rPr>
          <w:rFonts w:cs="Arial"/>
          <w:szCs w:val="22"/>
          <w:lang w:val="fr-BE"/>
        </w:rPr>
        <w:t>Les skieurs sont priés de se préparer à l'avance afin de limiter les temps d’attente entre les tours.</w:t>
      </w:r>
    </w:p>
    <w:p w14:paraId="3CA55727" w14:textId="77777777" w:rsidR="00F54DE7" w:rsidRPr="003F7AB4" w:rsidRDefault="00F54DE7" w:rsidP="003C7722">
      <w:pPr>
        <w:ind w:left="142"/>
        <w:rPr>
          <w:rFonts w:cs="Arial"/>
          <w:szCs w:val="22"/>
          <w:lang w:val="fr-BE"/>
        </w:rPr>
      </w:pPr>
      <w:r w:rsidRPr="003F7AB4">
        <w:rPr>
          <w:rFonts w:cs="Arial"/>
          <w:szCs w:val="22"/>
          <w:lang w:val="fr-BE"/>
        </w:rPr>
        <w:t>La durée d'un tour, décomptée au premier démarrage, ne peut excéder 20 minutes chronométrées ; au-delà le skieur est ramené au ponton en bateau.</w:t>
      </w:r>
    </w:p>
    <w:p w14:paraId="2E0D51F4" w14:textId="2AE361EC" w:rsidR="00F54DE7" w:rsidRPr="003F7AB4" w:rsidRDefault="00F54DE7" w:rsidP="003C7722">
      <w:pPr>
        <w:ind w:left="142"/>
        <w:rPr>
          <w:rFonts w:cs="Arial"/>
          <w:szCs w:val="22"/>
          <w:lang w:val="fr-BE"/>
        </w:rPr>
      </w:pPr>
      <w:r w:rsidRPr="003F7AB4">
        <w:rPr>
          <w:rFonts w:cs="Arial"/>
          <w:szCs w:val="22"/>
          <w:lang w:val="fr-BE"/>
        </w:rPr>
        <w:t>Les tours, calculés à l'un</w:t>
      </w:r>
      <w:r w:rsidR="004D033B">
        <w:rPr>
          <w:rFonts w:cs="Arial"/>
          <w:szCs w:val="22"/>
          <w:lang w:val="fr-BE"/>
        </w:rPr>
        <w:t xml:space="preserve">ité, sont payables </w:t>
      </w:r>
      <w:r w:rsidR="004D033B" w:rsidRPr="004D033B">
        <w:rPr>
          <w:rFonts w:cs="Arial"/>
          <w:color w:val="FF0000"/>
          <w:szCs w:val="22"/>
          <w:lang w:val="fr-BE"/>
        </w:rPr>
        <w:t>anticipativement</w:t>
      </w:r>
      <w:r w:rsidRPr="004D033B">
        <w:rPr>
          <w:rFonts w:cs="Arial"/>
          <w:color w:val="FF0000"/>
          <w:szCs w:val="22"/>
          <w:lang w:val="fr-BE"/>
        </w:rPr>
        <w:t xml:space="preserve">.  </w:t>
      </w:r>
    </w:p>
    <w:p w14:paraId="500DCEDD" w14:textId="332E8AA1" w:rsidR="00F54DE7" w:rsidRPr="003F7AB4" w:rsidRDefault="00F54DE7" w:rsidP="003C7722">
      <w:pPr>
        <w:ind w:left="142"/>
        <w:rPr>
          <w:rFonts w:cs="Arial"/>
          <w:szCs w:val="22"/>
          <w:lang w:val="fr-BE"/>
        </w:rPr>
      </w:pPr>
      <w:r w:rsidRPr="003F7AB4">
        <w:rPr>
          <w:rFonts w:cs="Arial"/>
          <w:szCs w:val="22"/>
          <w:lang w:val="fr-BE"/>
        </w:rPr>
        <w:t xml:space="preserve">Le pilote est responsable du recouvrement.  Le pilote est libre de refuser un skieur en cas de </w:t>
      </w:r>
      <w:r w:rsidR="004B633B" w:rsidRPr="003F7AB4">
        <w:rPr>
          <w:rFonts w:cs="Arial"/>
          <w:szCs w:val="22"/>
          <w:lang w:val="fr-BE"/>
        </w:rPr>
        <w:t>non-participation</w:t>
      </w:r>
      <w:r w:rsidRPr="003F7AB4">
        <w:rPr>
          <w:rFonts w:cs="Arial"/>
          <w:szCs w:val="22"/>
          <w:lang w:val="fr-BE"/>
        </w:rPr>
        <w:t xml:space="preserve"> aux frais.  Cette participation est définie par </w:t>
      </w:r>
      <w:r w:rsidR="00C42FDA" w:rsidRPr="003F7AB4">
        <w:rPr>
          <w:rFonts w:cs="Arial"/>
          <w:szCs w:val="22"/>
          <w:lang w:val="fr-BE"/>
        </w:rPr>
        <w:t>l’organe d’administration</w:t>
      </w:r>
      <w:r w:rsidRPr="003F7AB4">
        <w:rPr>
          <w:rFonts w:cs="Arial"/>
          <w:szCs w:val="22"/>
          <w:lang w:val="fr-BE"/>
        </w:rPr>
        <w:t>.</w:t>
      </w:r>
    </w:p>
    <w:p w14:paraId="3CC5CA3A" w14:textId="77777777" w:rsidR="00F54DE7" w:rsidRPr="003F7AB4" w:rsidRDefault="00F54DE7" w:rsidP="003C7722">
      <w:pPr>
        <w:ind w:left="142"/>
        <w:rPr>
          <w:rFonts w:cs="Arial"/>
          <w:szCs w:val="22"/>
          <w:lang w:val="fr-BE"/>
        </w:rPr>
      </w:pPr>
    </w:p>
    <w:p w14:paraId="0AEBFA06" w14:textId="096BB153" w:rsidR="00F54DE7" w:rsidRDefault="00F54DE7" w:rsidP="003C7722">
      <w:pPr>
        <w:pStyle w:val="Titre2"/>
        <w:numPr>
          <w:ilvl w:val="0"/>
          <w:numId w:val="15"/>
        </w:numPr>
        <w:ind w:firstLine="0"/>
        <w:rPr>
          <w:rFonts w:cs="Arial"/>
          <w:b/>
          <w:bCs/>
          <w:szCs w:val="22"/>
          <w:lang w:val="fr-BE"/>
        </w:rPr>
      </w:pPr>
      <w:r w:rsidRPr="00E73234">
        <w:rPr>
          <w:rFonts w:cs="Arial"/>
          <w:b/>
          <w:bCs/>
          <w:szCs w:val="22"/>
          <w:lang w:val="fr-BE"/>
        </w:rPr>
        <w:t>Règles de sécurité pour les tractions effectuées par le</w:t>
      </w:r>
      <w:r w:rsidR="004D033B">
        <w:rPr>
          <w:rFonts w:cs="Arial"/>
          <w:b/>
          <w:bCs/>
          <w:szCs w:val="22"/>
          <w:lang w:val="fr-BE"/>
        </w:rPr>
        <w:t>s</w:t>
      </w:r>
      <w:r w:rsidRPr="00E73234">
        <w:rPr>
          <w:rFonts w:cs="Arial"/>
          <w:b/>
          <w:bCs/>
          <w:szCs w:val="22"/>
          <w:lang w:val="fr-BE"/>
        </w:rPr>
        <w:t xml:space="preserve"> bateau</w:t>
      </w:r>
      <w:r w:rsidR="004D033B">
        <w:rPr>
          <w:rFonts w:cs="Arial"/>
          <w:b/>
          <w:bCs/>
          <w:szCs w:val="22"/>
          <w:lang w:val="fr-BE"/>
        </w:rPr>
        <w:t>x</w:t>
      </w:r>
      <w:r w:rsidRPr="00E73234">
        <w:rPr>
          <w:rFonts w:cs="Arial"/>
          <w:b/>
          <w:bCs/>
          <w:szCs w:val="22"/>
          <w:lang w:val="fr-BE"/>
        </w:rPr>
        <w:t xml:space="preserve"> du club</w:t>
      </w:r>
    </w:p>
    <w:p w14:paraId="093969C5" w14:textId="77777777" w:rsidR="00E73234" w:rsidRPr="00E73234" w:rsidRDefault="00E73234" w:rsidP="00E73234">
      <w:pPr>
        <w:rPr>
          <w:lang w:val="fr-BE"/>
        </w:rPr>
      </w:pPr>
    </w:p>
    <w:p w14:paraId="19E381B0" w14:textId="77777777" w:rsidR="00F54DE7" w:rsidRPr="003F7AB4" w:rsidRDefault="00F54DE7" w:rsidP="003C7722">
      <w:pPr>
        <w:ind w:left="142"/>
        <w:rPr>
          <w:rFonts w:cs="Arial"/>
          <w:szCs w:val="22"/>
          <w:lang w:val="fr-BE"/>
        </w:rPr>
      </w:pPr>
      <w:r w:rsidRPr="003F7AB4">
        <w:rPr>
          <w:rFonts w:cs="Arial"/>
          <w:szCs w:val="22"/>
          <w:lang w:val="fr-BE"/>
        </w:rPr>
        <w:t>Les membres, les visiteurs et les pratiquants occasionnels présents sur les installations du club doivent se conformer aux consignes de sécurité, aux règlements et aux conseils du pilote.</w:t>
      </w:r>
    </w:p>
    <w:p w14:paraId="4F14B7A2" w14:textId="23F4DF4D" w:rsidR="00F54DE7" w:rsidRPr="003F7AB4" w:rsidRDefault="00F54DE7" w:rsidP="004D033B">
      <w:pPr>
        <w:ind w:left="142"/>
        <w:rPr>
          <w:rFonts w:cs="Arial"/>
          <w:szCs w:val="22"/>
          <w:lang w:val="fr-BE"/>
        </w:rPr>
      </w:pPr>
      <w:r w:rsidRPr="003F7AB4">
        <w:rPr>
          <w:rFonts w:cs="Arial"/>
          <w:szCs w:val="22"/>
          <w:lang w:val="fr-BE"/>
        </w:rPr>
        <w:t>A défaut, le pilote peut refuser de tracter un skieur ou d'embarquer une personne.</w:t>
      </w:r>
    </w:p>
    <w:p w14:paraId="68D5B17E" w14:textId="77777777" w:rsidR="00F54DE7" w:rsidRPr="003F7AB4" w:rsidRDefault="00F54DE7" w:rsidP="003C7722">
      <w:pPr>
        <w:ind w:left="142"/>
        <w:rPr>
          <w:rFonts w:cs="Arial"/>
          <w:szCs w:val="22"/>
          <w:lang w:val="fr-BE"/>
        </w:rPr>
      </w:pPr>
      <w:r w:rsidRPr="003F7AB4">
        <w:rPr>
          <w:rFonts w:cs="Arial"/>
          <w:szCs w:val="22"/>
          <w:lang w:val="fr-BE"/>
        </w:rPr>
        <w:t xml:space="preserve">La pratique du ski ou d’autres disciplines nécessite obligatoirement le port du gilet et éventuellement d'une combinaison isotherme. </w:t>
      </w:r>
    </w:p>
    <w:p w14:paraId="69072156" w14:textId="77777777" w:rsidR="00F54DE7" w:rsidRPr="003F7AB4" w:rsidRDefault="00F54DE7" w:rsidP="003C7722">
      <w:pPr>
        <w:ind w:left="142"/>
        <w:rPr>
          <w:rFonts w:cs="Arial"/>
          <w:szCs w:val="22"/>
          <w:lang w:val="fr-BE"/>
        </w:rPr>
      </w:pPr>
      <w:r w:rsidRPr="003F7AB4">
        <w:rPr>
          <w:rFonts w:cs="Arial"/>
          <w:szCs w:val="22"/>
          <w:lang w:val="fr-BE"/>
        </w:rPr>
        <w:t>Le port du gilet est obligatoire pour les mineurs qui embarquent dans le bateau.</w:t>
      </w:r>
    </w:p>
    <w:p w14:paraId="5196D607" w14:textId="77777777" w:rsidR="00F54DE7" w:rsidRPr="003F7AB4" w:rsidRDefault="00F54DE7" w:rsidP="003C7722">
      <w:pPr>
        <w:ind w:left="142"/>
        <w:rPr>
          <w:rFonts w:cs="Arial"/>
          <w:szCs w:val="22"/>
          <w:lang w:val="fr-BE"/>
        </w:rPr>
      </w:pPr>
      <w:r w:rsidRPr="003F7AB4">
        <w:rPr>
          <w:rFonts w:cs="Arial"/>
          <w:szCs w:val="22"/>
          <w:lang w:val="fr-BE"/>
        </w:rPr>
        <w:t>Les enfants de moins de 16 ans sont autorisés à embarquer dans le bateau sous la responsabilité d'un parent ou tuteur.</w:t>
      </w:r>
    </w:p>
    <w:p w14:paraId="229DB910" w14:textId="77777777" w:rsidR="00F54DE7" w:rsidRPr="003F7AB4" w:rsidRDefault="00F54DE7" w:rsidP="003C7722">
      <w:pPr>
        <w:ind w:left="142"/>
        <w:rPr>
          <w:rFonts w:cs="Arial"/>
          <w:szCs w:val="22"/>
          <w:lang w:val="fr-BE"/>
        </w:rPr>
      </w:pPr>
      <w:r w:rsidRPr="003F7AB4">
        <w:rPr>
          <w:rFonts w:cs="Arial"/>
          <w:szCs w:val="22"/>
          <w:lang w:val="fr-BE"/>
        </w:rPr>
        <w:t>Les enfants en bas âge (moins de 8 ans) doivent impérativement être accompagnés d'un parent ou d'une personne responsable désignée par les parents, et assis sur les genoux de celui/celle-ci.</w:t>
      </w:r>
    </w:p>
    <w:p w14:paraId="17D17195" w14:textId="77777777" w:rsidR="00F54DE7" w:rsidRPr="003F7AB4" w:rsidRDefault="00F54DE7" w:rsidP="003C7722">
      <w:pPr>
        <w:ind w:left="142"/>
        <w:rPr>
          <w:rFonts w:cs="Arial"/>
          <w:szCs w:val="22"/>
          <w:lang w:val="fr-BE"/>
        </w:rPr>
      </w:pPr>
      <w:r w:rsidRPr="003F7AB4">
        <w:rPr>
          <w:rFonts w:cs="Arial"/>
          <w:szCs w:val="22"/>
          <w:lang w:val="fr-BE"/>
        </w:rPr>
        <w:t>Les animaux sont interdits dans le bateau.</w:t>
      </w:r>
    </w:p>
    <w:p w14:paraId="58FF21A4" w14:textId="77777777" w:rsidR="00F54DE7" w:rsidRPr="003F7AB4" w:rsidRDefault="00F54DE7" w:rsidP="003C7722">
      <w:pPr>
        <w:ind w:left="142"/>
        <w:rPr>
          <w:rFonts w:cs="Arial"/>
          <w:szCs w:val="22"/>
          <w:lang w:val="fr-BE"/>
        </w:rPr>
      </w:pPr>
      <w:r w:rsidRPr="003F7AB4">
        <w:rPr>
          <w:rFonts w:cs="Arial"/>
          <w:szCs w:val="22"/>
          <w:lang w:val="fr-BE"/>
        </w:rPr>
        <w:t>Il est interdit de fumer dans le bateau et à proximité des bidons d'essence.</w:t>
      </w:r>
    </w:p>
    <w:p w14:paraId="4EBA797A" w14:textId="77777777" w:rsidR="00F54DE7" w:rsidRPr="003F7AB4" w:rsidRDefault="00F54DE7" w:rsidP="003C7722">
      <w:pPr>
        <w:ind w:left="142"/>
        <w:rPr>
          <w:rFonts w:cs="Arial"/>
          <w:szCs w:val="22"/>
          <w:lang w:val="fr-BE"/>
        </w:rPr>
      </w:pPr>
    </w:p>
    <w:p w14:paraId="62D3228C" w14:textId="7A9B6AED" w:rsidR="00F54DE7" w:rsidRDefault="00F54DE7" w:rsidP="003C7722">
      <w:pPr>
        <w:pStyle w:val="Titre2"/>
        <w:numPr>
          <w:ilvl w:val="0"/>
          <w:numId w:val="15"/>
        </w:numPr>
        <w:ind w:firstLine="0"/>
        <w:rPr>
          <w:rFonts w:cs="Arial"/>
          <w:b/>
          <w:bCs/>
          <w:szCs w:val="22"/>
          <w:lang w:val="fr-BE"/>
        </w:rPr>
      </w:pPr>
      <w:r w:rsidRPr="00E73234">
        <w:rPr>
          <w:rFonts w:cs="Arial"/>
          <w:b/>
          <w:bCs/>
          <w:szCs w:val="22"/>
          <w:lang w:val="fr-BE"/>
        </w:rPr>
        <w:t>Utilisation du matériel du club</w:t>
      </w:r>
    </w:p>
    <w:p w14:paraId="3762076D" w14:textId="77777777" w:rsidR="00E73234" w:rsidRPr="00E73234" w:rsidRDefault="00E73234" w:rsidP="00E73234">
      <w:pPr>
        <w:rPr>
          <w:lang w:val="fr-BE"/>
        </w:rPr>
      </w:pPr>
    </w:p>
    <w:p w14:paraId="58E13DE8" w14:textId="5A09AD80" w:rsidR="00F54DE7" w:rsidRPr="00152E38" w:rsidRDefault="00F54DE7" w:rsidP="003C7722">
      <w:pPr>
        <w:ind w:left="142"/>
        <w:rPr>
          <w:rFonts w:cs="Arial"/>
          <w:dstrike/>
          <w:szCs w:val="22"/>
          <w:lang w:val="fr-BE"/>
        </w:rPr>
      </w:pPr>
      <w:r w:rsidRPr="00152E38">
        <w:rPr>
          <w:rFonts w:cs="Arial"/>
          <w:dstrike/>
          <w:szCs w:val="22"/>
          <w:highlight w:val="yellow"/>
          <w:lang w:val="fr-BE"/>
        </w:rPr>
        <w:t>L</w:t>
      </w:r>
      <w:r w:rsidR="00E73234" w:rsidRPr="00152E38">
        <w:rPr>
          <w:rFonts w:cs="Arial"/>
          <w:dstrike/>
          <w:szCs w:val="22"/>
          <w:highlight w:val="yellow"/>
          <w:lang w:val="fr-BE"/>
        </w:rPr>
        <w:t>’</w:t>
      </w:r>
      <w:r w:rsidRPr="00152E38">
        <w:rPr>
          <w:rFonts w:cs="Arial"/>
          <w:dstrike/>
          <w:szCs w:val="22"/>
          <w:highlight w:val="yellow"/>
          <w:lang w:val="fr-BE"/>
        </w:rPr>
        <w:t>utilisation du bateau est exclusivement réservée à la pratique des activités du club.</w:t>
      </w:r>
    </w:p>
    <w:p w14:paraId="5410E072" w14:textId="77777777" w:rsidR="00F54DE7" w:rsidRPr="003F7AB4" w:rsidRDefault="00F54DE7" w:rsidP="003C7722">
      <w:pPr>
        <w:ind w:left="142"/>
        <w:rPr>
          <w:rFonts w:cs="Arial"/>
          <w:szCs w:val="22"/>
          <w:lang w:val="fr-BE"/>
        </w:rPr>
      </w:pPr>
      <w:r w:rsidRPr="003F7AB4">
        <w:rPr>
          <w:rFonts w:cs="Arial"/>
          <w:szCs w:val="22"/>
          <w:lang w:val="fr-BE"/>
        </w:rPr>
        <w:t>L’utilisation du matériel est exclusivement réservée à la pratique des activités du club avec le bateau club.</w:t>
      </w:r>
    </w:p>
    <w:p w14:paraId="267F5639" w14:textId="7F5783A9" w:rsidR="00F54DE7" w:rsidRPr="003F7AB4" w:rsidRDefault="00F54DE7" w:rsidP="003C7722">
      <w:pPr>
        <w:ind w:left="142"/>
        <w:rPr>
          <w:rFonts w:cs="Arial"/>
          <w:szCs w:val="22"/>
          <w:lang w:val="fr-BE"/>
        </w:rPr>
      </w:pPr>
      <w:r w:rsidRPr="003F7AB4">
        <w:rPr>
          <w:rFonts w:cs="Arial"/>
          <w:szCs w:val="22"/>
          <w:lang w:val="fr-BE"/>
        </w:rPr>
        <w:t>Le pilote veille à la bonne utilisation du matériel</w:t>
      </w:r>
      <w:r w:rsidR="00E73234">
        <w:rPr>
          <w:rFonts w:cs="Arial"/>
          <w:szCs w:val="22"/>
          <w:lang w:val="fr-BE"/>
        </w:rPr>
        <w:t> </w:t>
      </w:r>
      <w:r w:rsidRPr="003F7AB4">
        <w:rPr>
          <w:rFonts w:cs="Arial"/>
          <w:szCs w:val="22"/>
          <w:lang w:val="fr-BE"/>
        </w:rPr>
        <w:t>; il s</w:t>
      </w:r>
      <w:r w:rsidR="00E73234">
        <w:rPr>
          <w:rFonts w:cs="Arial"/>
          <w:szCs w:val="22"/>
          <w:lang w:val="fr-BE"/>
        </w:rPr>
        <w:t>’</w:t>
      </w:r>
      <w:r w:rsidRPr="003F7AB4">
        <w:rPr>
          <w:rFonts w:cs="Arial"/>
          <w:szCs w:val="22"/>
          <w:lang w:val="fr-BE"/>
        </w:rPr>
        <w:t>assure que les personnes qui embarquent dans le bateau sont sans chaussures.  Les skieurs doivent mouiller les chausses des skis avant de les enfiler.</w:t>
      </w:r>
    </w:p>
    <w:p w14:paraId="7E1B9641" w14:textId="77777777" w:rsidR="00F54DE7" w:rsidRPr="003F7AB4" w:rsidRDefault="00F54DE7" w:rsidP="003C7722">
      <w:pPr>
        <w:ind w:left="142"/>
        <w:rPr>
          <w:rFonts w:cs="Arial"/>
          <w:szCs w:val="22"/>
          <w:lang w:val="fr-BE"/>
        </w:rPr>
      </w:pPr>
    </w:p>
    <w:p w14:paraId="03603BBF" w14:textId="77777777" w:rsidR="00F54DE7" w:rsidRPr="003F7AB4" w:rsidRDefault="00F54DE7" w:rsidP="003C7722">
      <w:pPr>
        <w:ind w:left="142"/>
        <w:rPr>
          <w:rFonts w:cs="Arial"/>
          <w:szCs w:val="22"/>
          <w:lang w:val="fr-BE"/>
        </w:rPr>
      </w:pPr>
      <w:r w:rsidRPr="003F7AB4">
        <w:rPr>
          <w:rFonts w:cs="Arial"/>
          <w:szCs w:val="22"/>
          <w:lang w:val="fr-BE"/>
        </w:rPr>
        <w:t>Le pilote respecte la capacité du bateau en nombre de personnes à bord.</w:t>
      </w:r>
    </w:p>
    <w:p w14:paraId="1DE0B2E1" w14:textId="77777777" w:rsidR="00F54DE7" w:rsidRPr="003F7AB4" w:rsidRDefault="00F54DE7" w:rsidP="003C7722">
      <w:pPr>
        <w:ind w:left="142"/>
        <w:rPr>
          <w:rFonts w:cs="Arial"/>
          <w:szCs w:val="22"/>
          <w:lang w:val="fr-BE"/>
        </w:rPr>
      </w:pPr>
      <w:r w:rsidRPr="003F7AB4">
        <w:rPr>
          <w:rFonts w:cs="Arial"/>
          <w:szCs w:val="22"/>
          <w:lang w:val="fr-BE"/>
        </w:rPr>
        <w:t>Il répare et signale par écrit, notamment au responsable matériel, les éventuelles détériorations ou anomalies constatées sur la feuille pilote ou carnet de bord.</w:t>
      </w:r>
    </w:p>
    <w:p w14:paraId="503B26D2" w14:textId="77777777" w:rsidR="00F54DE7" w:rsidRPr="003F7AB4" w:rsidRDefault="00F54DE7" w:rsidP="003C7722">
      <w:pPr>
        <w:ind w:left="142"/>
        <w:rPr>
          <w:rFonts w:cs="Arial"/>
          <w:szCs w:val="22"/>
          <w:lang w:val="fr-BE"/>
        </w:rPr>
      </w:pPr>
    </w:p>
    <w:p w14:paraId="084D3244" w14:textId="2F0015AD" w:rsidR="00F54DE7" w:rsidRDefault="00F54DE7" w:rsidP="003C7722">
      <w:pPr>
        <w:pStyle w:val="Titre2"/>
        <w:numPr>
          <w:ilvl w:val="0"/>
          <w:numId w:val="15"/>
        </w:numPr>
        <w:ind w:firstLine="0"/>
        <w:rPr>
          <w:rFonts w:cs="Arial"/>
          <w:b/>
          <w:bCs/>
          <w:szCs w:val="22"/>
          <w:lang w:val="fr-BE"/>
        </w:rPr>
      </w:pPr>
      <w:r w:rsidRPr="00E73234">
        <w:rPr>
          <w:rFonts w:cs="Arial"/>
          <w:b/>
          <w:bCs/>
          <w:szCs w:val="22"/>
          <w:lang w:val="fr-BE"/>
        </w:rPr>
        <w:t>Règles d’hygiène</w:t>
      </w:r>
      <w:r w:rsidR="000676D8">
        <w:rPr>
          <w:rFonts w:cs="Arial"/>
          <w:b/>
          <w:bCs/>
          <w:szCs w:val="22"/>
          <w:lang w:val="fr-BE"/>
        </w:rPr>
        <w:t xml:space="preserve"> </w:t>
      </w:r>
      <w:r w:rsidR="000676D8" w:rsidRPr="000676D8">
        <w:rPr>
          <w:rFonts w:cs="Arial"/>
          <w:b/>
          <w:bCs/>
          <w:color w:val="FF0000"/>
          <w:szCs w:val="22"/>
          <w:lang w:val="fr-BE"/>
        </w:rPr>
        <w:t>et comportementales</w:t>
      </w:r>
      <w:r w:rsidR="000676D8">
        <w:rPr>
          <w:rFonts w:cs="Arial"/>
          <w:b/>
          <w:bCs/>
          <w:color w:val="FF0000"/>
          <w:szCs w:val="22"/>
          <w:lang w:val="fr-BE"/>
        </w:rPr>
        <w:t>.</w:t>
      </w:r>
    </w:p>
    <w:p w14:paraId="5B0B4C6E" w14:textId="77777777" w:rsidR="00E73234" w:rsidRPr="00E73234" w:rsidRDefault="00E73234" w:rsidP="00E73234">
      <w:pPr>
        <w:rPr>
          <w:lang w:val="fr-BE"/>
        </w:rPr>
      </w:pPr>
    </w:p>
    <w:p w14:paraId="148E045E" w14:textId="5B62E700" w:rsidR="00F54DE7" w:rsidRPr="003F7AB4" w:rsidRDefault="00F54DE7" w:rsidP="003C7722">
      <w:pPr>
        <w:ind w:left="142"/>
        <w:rPr>
          <w:rFonts w:cs="Arial"/>
          <w:szCs w:val="22"/>
          <w:lang w:val="fr-BE"/>
        </w:rPr>
      </w:pPr>
      <w:r w:rsidRPr="003F7AB4">
        <w:rPr>
          <w:rFonts w:cs="Arial"/>
          <w:szCs w:val="22"/>
          <w:lang w:val="fr-BE"/>
        </w:rPr>
        <w:t>Il est interdit de jeter sur le sol des mégots et des détritus aux abords de la zone d’activité.</w:t>
      </w:r>
    </w:p>
    <w:p w14:paraId="274A3D54" w14:textId="77777777" w:rsidR="00F54DE7" w:rsidRPr="003F7AB4" w:rsidRDefault="00F54DE7" w:rsidP="003C7722">
      <w:pPr>
        <w:ind w:left="142"/>
        <w:rPr>
          <w:rFonts w:cs="Arial"/>
          <w:szCs w:val="22"/>
          <w:lang w:val="fr-BE"/>
        </w:rPr>
      </w:pPr>
      <w:r w:rsidRPr="003F7AB4">
        <w:rPr>
          <w:rFonts w:cs="Arial"/>
          <w:szCs w:val="22"/>
          <w:lang w:val="fr-BE"/>
        </w:rPr>
        <w:t>Les chiens doivent être tenus en laisse.</w:t>
      </w:r>
    </w:p>
    <w:p w14:paraId="661F7550" w14:textId="77777777" w:rsidR="00F54DE7" w:rsidRPr="003F7AB4" w:rsidRDefault="00F54DE7" w:rsidP="003C7722">
      <w:pPr>
        <w:ind w:left="142"/>
        <w:rPr>
          <w:rFonts w:cs="Arial"/>
          <w:szCs w:val="22"/>
          <w:lang w:val="fr-BE"/>
        </w:rPr>
      </w:pPr>
      <w:r w:rsidRPr="003F7AB4">
        <w:rPr>
          <w:rFonts w:cs="Arial"/>
          <w:szCs w:val="22"/>
          <w:lang w:val="fr-BE"/>
        </w:rPr>
        <w:t>L’utilisation du plan d’eau est interdite à toute personne sous l’influence de l’alcool, de narcotiques ou de drogues.</w:t>
      </w:r>
    </w:p>
    <w:p w14:paraId="5FE467EF" w14:textId="77777777" w:rsidR="00014E75" w:rsidRPr="003F7AB4" w:rsidRDefault="00014E75" w:rsidP="003C7722">
      <w:pPr>
        <w:ind w:left="142"/>
        <w:rPr>
          <w:rFonts w:cs="Arial"/>
          <w:szCs w:val="22"/>
          <w:lang w:val="fr-BE"/>
        </w:rPr>
      </w:pPr>
    </w:p>
    <w:p w14:paraId="6BF20C66" w14:textId="77777777" w:rsidR="00F54DE7" w:rsidRPr="003F7AB4" w:rsidRDefault="00F54DE7" w:rsidP="003C7722">
      <w:pPr>
        <w:pStyle w:val="Titre1"/>
        <w:numPr>
          <w:ilvl w:val="0"/>
          <w:numId w:val="16"/>
        </w:numPr>
        <w:ind w:left="142" w:firstLine="0"/>
        <w:rPr>
          <w:rFonts w:cs="Arial"/>
          <w:szCs w:val="22"/>
          <w:lang w:val="fr-BE"/>
        </w:rPr>
      </w:pPr>
      <w:r w:rsidRPr="003F7AB4">
        <w:rPr>
          <w:rFonts w:cs="Arial"/>
          <w:szCs w:val="22"/>
          <w:lang w:val="fr-BE"/>
        </w:rPr>
        <w:t>REGLES RELATIVES A LA DISCIPLINE - ECHELLE DES SANCTIONS</w:t>
      </w:r>
    </w:p>
    <w:p w14:paraId="3FD2A795" w14:textId="77777777" w:rsidR="00F54DE7" w:rsidRPr="003F7AB4" w:rsidRDefault="00F54DE7" w:rsidP="003C7722">
      <w:pPr>
        <w:ind w:left="142"/>
        <w:rPr>
          <w:rFonts w:cs="Arial"/>
          <w:szCs w:val="22"/>
          <w:lang w:val="fr-BE"/>
        </w:rPr>
      </w:pPr>
    </w:p>
    <w:p w14:paraId="0F73C2CB" w14:textId="75C2F7AD" w:rsidR="00F54DE7" w:rsidRPr="003F7AB4" w:rsidRDefault="00F54DE7" w:rsidP="003C7722">
      <w:pPr>
        <w:pStyle w:val="Titre2"/>
        <w:numPr>
          <w:ilvl w:val="0"/>
          <w:numId w:val="15"/>
        </w:numPr>
        <w:ind w:firstLine="0"/>
        <w:rPr>
          <w:rFonts w:cs="Arial"/>
          <w:szCs w:val="22"/>
          <w:lang w:val="fr-BE"/>
        </w:rPr>
      </w:pPr>
      <w:bookmarkStart w:id="5" w:name="_Ref70251189"/>
      <w:r w:rsidRPr="003F7AB4">
        <w:rPr>
          <w:rFonts w:cs="Arial"/>
          <w:szCs w:val="22"/>
          <w:lang w:val="fr-BE"/>
        </w:rPr>
        <w:t xml:space="preserve">Tout comportement susceptible de remettre en cause les règles de sécurité liées à la pratique des activités du club ou contraire aux règlements peut être sanctionné par </w:t>
      </w:r>
      <w:r w:rsidR="00C42FDA" w:rsidRPr="003F7AB4">
        <w:rPr>
          <w:rFonts w:cs="Arial"/>
          <w:szCs w:val="22"/>
          <w:lang w:val="fr-BE"/>
        </w:rPr>
        <w:t>l’organe d’administration</w:t>
      </w:r>
      <w:r w:rsidRPr="003F7AB4">
        <w:rPr>
          <w:rFonts w:cs="Arial"/>
          <w:szCs w:val="22"/>
          <w:lang w:val="fr-BE"/>
        </w:rPr>
        <w:t>.</w:t>
      </w:r>
    </w:p>
    <w:p w14:paraId="67049A0B" w14:textId="77777777" w:rsidR="00F54DE7" w:rsidRPr="003F7AB4" w:rsidRDefault="00F54DE7" w:rsidP="003C7722">
      <w:pPr>
        <w:ind w:left="142"/>
        <w:rPr>
          <w:rFonts w:cs="Arial"/>
          <w:szCs w:val="22"/>
          <w:lang w:val="fr-BE"/>
        </w:rPr>
      </w:pPr>
    </w:p>
    <w:p w14:paraId="36968FF5" w14:textId="75A7B91E" w:rsidR="00F54DE7" w:rsidRPr="003F7AB4" w:rsidRDefault="00F54DE7" w:rsidP="003C7722">
      <w:pPr>
        <w:ind w:left="142"/>
        <w:rPr>
          <w:rFonts w:cs="Arial"/>
          <w:szCs w:val="22"/>
          <w:lang w:val="fr-BE"/>
        </w:rPr>
      </w:pPr>
      <w:r w:rsidRPr="003F7AB4">
        <w:rPr>
          <w:rFonts w:cs="Arial"/>
          <w:szCs w:val="22"/>
          <w:lang w:val="fr-BE"/>
        </w:rPr>
        <w:t xml:space="preserve">Un membre ou un </w:t>
      </w:r>
      <w:r w:rsidR="00E73234" w:rsidRPr="003F7AB4">
        <w:rPr>
          <w:rFonts w:cs="Arial"/>
          <w:szCs w:val="22"/>
          <w:lang w:val="fr-BE"/>
        </w:rPr>
        <w:t>non-membre</w:t>
      </w:r>
      <w:r w:rsidRPr="003F7AB4">
        <w:rPr>
          <w:rFonts w:cs="Arial"/>
          <w:szCs w:val="22"/>
          <w:lang w:val="fr-BE"/>
        </w:rPr>
        <w:t xml:space="preserve"> peut être sanctionné pour les motifs suivants :</w:t>
      </w:r>
    </w:p>
    <w:p w14:paraId="491D7C6D" w14:textId="77777777" w:rsidR="00F54DE7" w:rsidRPr="003F7AB4" w:rsidRDefault="000E1DC6" w:rsidP="003C7722">
      <w:pPr>
        <w:pStyle w:val="Listepuces"/>
        <w:ind w:left="142"/>
        <w:rPr>
          <w:rFonts w:cs="Arial"/>
          <w:szCs w:val="22"/>
          <w:lang w:val="fr-BE"/>
        </w:rPr>
      </w:pPr>
      <w:r w:rsidRPr="003F7AB4">
        <w:rPr>
          <w:rFonts w:cs="Arial"/>
          <w:szCs w:val="22"/>
          <w:lang w:val="fr-BE"/>
        </w:rPr>
        <w:t>non-respect</w:t>
      </w:r>
      <w:r w:rsidR="00F54DE7" w:rsidRPr="003F7AB4">
        <w:rPr>
          <w:rFonts w:cs="Arial"/>
          <w:szCs w:val="22"/>
          <w:lang w:val="fr-BE"/>
        </w:rPr>
        <w:t xml:space="preserve"> des règlements ou des statuts,</w:t>
      </w:r>
    </w:p>
    <w:p w14:paraId="0B3B33F3" w14:textId="77777777" w:rsidR="00F54DE7" w:rsidRPr="003F7AB4" w:rsidRDefault="000E1DC6" w:rsidP="003C7722">
      <w:pPr>
        <w:pStyle w:val="Listepuces"/>
        <w:ind w:left="142"/>
        <w:rPr>
          <w:rFonts w:cs="Arial"/>
          <w:szCs w:val="22"/>
          <w:lang w:val="fr-BE"/>
        </w:rPr>
      </w:pPr>
      <w:r w:rsidRPr="003F7AB4">
        <w:rPr>
          <w:rFonts w:cs="Arial"/>
          <w:szCs w:val="22"/>
          <w:lang w:val="fr-BE"/>
        </w:rPr>
        <w:t>non-respect</w:t>
      </w:r>
      <w:r w:rsidR="00F54DE7" w:rsidRPr="003F7AB4">
        <w:rPr>
          <w:rFonts w:cs="Arial"/>
          <w:szCs w:val="22"/>
          <w:lang w:val="fr-BE"/>
        </w:rPr>
        <w:t xml:space="preserve"> des règles de sécurité,</w:t>
      </w:r>
    </w:p>
    <w:p w14:paraId="7944964A" w14:textId="77777777" w:rsidR="00F54DE7" w:rsidRPr="003F7AB4" w:rsidRDefault="00F54DE7" w:rsidP="003C7722">
      <w:pPr>
        <w:pStyle w:val="Listepuces"/>
        <w:ind w:left="142"/>
        <w:rPr>
          <w:rFonts w:cs="Arial"/>
          <w:szCs w:val="22"/>
          <w:lang w:val="fr-BE"/>
        </w:rPr>
      </w:pPr>
      <w:r w:rsidRPr="003F7AB4">
        <w:rPr>
          <w:rFonts w:cs="Arial"/>
          <w:szCs w:val="22"/>
          <w:lang w:val="fr-BE"/>
        </w:rPr>
        <w:t>détérioration du matériel,</w:t>
      </w:r>
    </w:p>
    <w:p w14:paraId="57468ABE" w14:textId="77777777" w:rsidR="00F54DE7" w:rsidRPr="003F7AB4" w:rsidRDefault="00F54DE7" w:rsidP="003C7722">
      <w:pPr>
        <w:pStyle w:val="Listepuces"/>
        <w:ind w:left="142"/>
        <w:rPr>
          <w:rFonts w:cs="Arial"/>
          <w:szCs w:val="22"/>
          <w:lang w:val="fr-BE"/>
        </w:rPr>
      </w:pPr>
      <w:r w:rsidRPr="003F7AB4">
        <w:rPr>
          <w:rFonts w:cs="Arial"/>
          <w:szCs w:val="22"/>
          <w:lang w:val="fr-BE"/>
        </w:rPr>
        <w:t>comportement dangereux, notamment lié à l’usage d’alcool, de narcotiques et de drogues</w:t>
      </w:r>
    </w:p>
    <w:p w14:paraId="48459096" w14:textId="77777777" w:rsidR="00F54DE7" w:rsidRPr="003F7AB4" w:rsidRDefault="00F54DE7" w:rsidP="003C7722">
      <w:pPr>
        <w:pStyle w:val="Listepuces"/>
        <w:ind w:left="142"/>
        <w:rPr>
          <w:rFonts w:cs="Arial"/>
          <w:szCs w:val="22"/>
          <w:lang w:val="fr-BE"/>
        </w:rPr>
      </w:pPr>
      <w:r w:rsidRPr="003F7AB4">
        <w:rPr>
          <w:rFonts w:cs="Arial"/>
          <w:szCs w:val="22"/>
          <w:lang w:val="fr-BE"/>
        </w:rPr>
        <w:t>comportement non conforme à l’éthique du club.</w:t>
      </w:r>
    </w:p>
    <w:p w14:paraId="2FC8A41C" w14:textId="77777777" w:rsidR="00F54DE7" w:rsidRPr="003F7AB4" w:rsidRDefault="00F54DE7" w:rsidP="003C7722">
      <w:pPr>
        <w:ind w:left="142"/>
        <w:rPr>
          <w:rFonts w:cs="Arial"/>
          <w:szCs w:val="22"/>
          <w:lang w:val="fr-BE"/>
        </w:rPr>
      </w:pPr>
    </w:p>
    <w:p w14:paraId="3F4C82F0" w14:textId="77777777" w:rsidR="00F54DE7" w:rsidRPr="003F7AB4" w:rsidRDefault="00F54DE7" w:rsidP="003C7722">
      <w:pPr>
        <w:ind w:left="142"/>
        <w:rPr>
          <w:rFonts w:cs="Arial"/>
          <w:szCs w:val="22"/>
          <w:lang w:val="fr-BE"/>
        </w:rPr>
      </w:pPr>
      <w:r w:rsidRPr="003F7AB4">
        <w:rPr>
          <w:rFonts w:cs="Arial"/>
          <w:szCs w:val="22"/>
          <w:lang w:val="fr-BE"/>
        </w:rPr>
        <w:t>L’échelle des sanctions est la suivante :</w:t>
      </w:r>
    </w:p>
    <w:p w14:paraId="754816F0" w14:textId="6E65DAF6" w:rsidR="00F54DE7" w:rsidRPr="00E607EF" w:rsidRDefault="00F54DE7" w:rsidP="003C7722">
      <w:pPr>
        <w:numPr>
          <w:ilvl w:val="0"/>
          <w:numId w:val="20"/>
        </w:numPr>
        <w:ind w:left="142"/>
        <w:rPr>
          <w:rFonts w:cs="Arial"/>
          <w:szCs w:val="22"/>
          <w:highlight w:val="yellow"/>
          <w:lang w:val="fr-BE"/>
        </w:rPr>
      </w:pPr>
      <w:r w:rsidRPr="00E607EF">
        <w:rPr>
          <w:rFonts w:cs="Arial"/>
          <w:szCs w:val="22"/>
          <w:highlight w:val="yellow"/>
          <w:lang w:val="fr-BE"/>
        </w:rPr>
        <w:t xml:space="preserve">premier avertissement </w:t>
      </w:r>
      <w:r w:rsidR="00E607EF" w:rsidRPr="00E607EF">
        <w:rPr>
          <w:rFonts w:cs="Arial"/>
          <w:szCs w:val="22"/>
          <w:highlight w:val="yellow"/>
          <w:lang w:val="fr-BE"/>
        </w:rPr>
        <w:t>verbal.</w:t>
      </w:r>
      <w:r w:rsidRPr="00E607EF">
        <w:rPr>
          <w:rFonts w:cs="Arial"/>
          <w:szCs w:val="22"/>
          <w:highlight w:val="yellow"/>
          <w:lang w:val="fr-BE"/>
        </w:rPr>
        <w:t xml:space="preserve"> </w:t>
      </w:r>
    </w:p>
    <w:p w14:paraId="69A4E8A6" w14:textId="52A8A0BD" w:rsidR="00F54DE7" w:rsidRPr="00E607EF" w:rsidRDefault="00F54DE7" w:rsidP="003C7722">
      <w:pPr>
        <w:numPr>
          <w:ilvl w:val="0"/>
          <w:numId w:val="20"/>
        </w:numPr>
        <w:ind w:left="142"/>
        <w:rPr>
          <w:rFonts w:cs="Arial"/>
          <w:szCs w:val="22"/>
          <w:highlight w:val="yellow"/>
          <w:lang w:val="fr-BE"/>
        </w:rPr>
      </w:pPr>
      <w:r w:rsidRPr="00E607EF">
        <w:rPr>
          <w:rFonts w:cs="Arial"/>
          <w:szCs w:val="22"/>
          <w:highlight w:val="yellow"/>
          <w:lang w:val="fr-BE"/>
        </w:rPr>
        <w:t>deuxième avertissement notifié par lettre recommandée</w:t>
      </w:r>
      <w:r w:rsidR="00E607EF" w:rsidRPr="00E607EF">
        <w:rPr>
          <w:rFonts w:cs="Arial"/>
          <w:szCs w:val="22"/>
          <w:highlight w:val="yellow"/>
          <w:lang w:val="fr-BE"/>
        </w:rPr>
        <w:t xml:space="preserve"> : </w:t>
      </w:r>
      <w:r w:rsidR="00E607EF" w:rsidRPr="00E607EF">
        <w:rPr>
          <w:highlight w:val="yellow"/>
        </w:rPr>
        <w:t>convocation devant l’organe d’administration.</w:t>
      </w:r>
    </w:p>
    <w:p w14:paraId="60609AD9" w14:textId="3B39E2D0" w:rsidR="00F54DE7" w:rsidRPr="00E607EF" w:rsidRDefault="00F54DE7" w:rsidP="003C7722">
      <w:pPr>
        <w:numPr>
          <w:ilvl w:val="0"/>
          <w:numId w:val="20"/>
        </w:numPr>
        <w:ind w:left="142"/>
        <w:rPr>
          <w:rFonts w:cs="Arial"/>
          <w:szCs w:val="22"/>
          <w:highlight w:val="yellow"/>
          <w:lang w:val="fr-BE"/>
        </w:rPr>
      </w:pPr>
      <w:r w:rsidRPr="00E607EF">
        <w:rPr>
          <w:rFonts w:cs="Arial"/>
          <w:szCs w:val="22"/>
          <w:highlight w:val="yellow"/>
          <w:lang w:val="fr-BE"/>
        </w:rPr>
        <w:t xml:space="preserve">troisième </w:t>
      </w:r>
      <w:r w:rsidR="00E607EF" w:rsidRPr="00E607EF">
        <w:rPr>
          <w:rFonts w:cs="Arial"/>
          <w:szCs w:val="22"/>
          <w:highlight w:val="yellow"/>
          <w:lang w:val="fr-BE"/>
        </w:rPr>
        <w:t>aver</w:t>
      </w:r>
      <w:r w:rsidRPr="00E607EF">
        <w:rPr>
          <w:rFonts w:cs="Arial"/>
          <w:szCs w:val="22"/>
          <w:highlight w:val="yellow"/>
          <w:lang w:val="fr-BE"/>
        </w:rPr>
        <w:t xml:space="preserve">tissement notifié par lettre recommandée avec accusé de réception.  Le </w:t>
      </w:r>
      <w:r w:rsidR="00E607EF" w:rsidRPr="00E607EF">
        <w:rPr>
          <w:rFonts w:cs="Arial"/>
          <w:szCs w:val="22"/>
          <w:highlight w:val="yellow"/>
          <w:lang w:val="fr-BE"/>
        </w:rPr>
        <w:t>troisième avertissement</w:t>
      </w:r>
      <w:r w:rsidRPr="00E607EF">
        <w:rPr>
          <w:rFonts w:cs="Arial"/>
          <w:szCs w:val="22"/>
          <w:highlight w:val="yellow"/>
          <w:lang w:val="fr-BE"/>
        </w:rPr>
        <w:t xml:space="preserve"> implique la radiation jusqu’à la prochaine assemblée générale.  La radiation sera confirmée par l’Assemblée générale ; elle ne donne lieu à aucun dédommagement ou remboursement.</w:t>
      </w:r>
    </w:p>
    <w:bookmarkEnd w:id="5"/>
    <w:p w14:paraId="75214DF9" w14:textId="77777777" w:rsidR="00F54DE7" w:rsidRPr="003F7AB4" w:rsidRDefault="00F54DE7" w:rsidP="003C7722">
      <w:pPr>
        <w:ind w:left="142"/>
        <w:rPr>
          <w:rFonts w:cs="Arial"/>
          <w:szCs w:val="22"/>
          <w:lang w:val="fr-BE"/>
        </w:rPr>
      </w:pPr>
    </w:p>
    <w:p w14:paraId="19B92CD1" w14:textId="79F95F00" w:rsidR="00F54DE7" w:rsidRPr="003F7AB4" w:rsidRDefault="00F54DE7" w:rsidP="003C7722">
      <w:pPr>
        <w:ind w:left="142"/>
        <w:rPr>
          <w:rFonts w:cs="Arial"/>
          <w:szCs w:val="22"/>
          <w:lang w:val="fr-BE"/>
        </w:rPr>
      </w:pPr>
      <w:r w:rsidRPr="003F7AB4">
        <w:rPr>
          <w:rFonts w:cs="Arial"/>
          <w:szCs w:val="22"/>
          <w:lang w:val="fr-BE"/>
        </w:rPr>
        <w:t xml:space="preserve">S’il s’avère que la sanction prise par </w:t>
      </w:r>
      <w:r w:rsidR="00C42FDA" w:rsidRPr="003F7AB4">
        <w:rPr>
          <w:rFonts w:cs="Arial"/>
          <w:szCs w:val="22"/>
          <w:lang w:val="fr-BE"/>
        </w:rPr>
        <w:t>l’organe d’administration</w:t>
      </w:r>
      <w:r w:rsidRPr="003F7AB4">
        <w:rPr>
          <w:rFonts w:cs="Arial"/>
          <w:szCs w:val="22"/>
          <w:lang w:val="fr-BE"/>
        </w:rPr>
        <w:t xml:space="preserve"> a été prise sur des bases erronées, la sanction sera retirée.</w:t>
      </w:r>
    </w:p>
    <w:p w14:paraId="6FF8FC01" w14:textId="77777777" w:rsidR="00F54DE7" w:rsidRPr="003F7AB4" w:rsidRDefault="00F54DE7" w:rsidP="003C7722">
      <w:pPr>
        <w:ind w:left="142"/>
        <w:rPr>
          <w:rFonts w:cs="Arial"/>
          <w:szCs w:val="22"/>
          <w:lang w:val="fr-BE"/>
        </w:rPr>
      </w:pPr>
    </w:p>
    <w:p w14:paraId="3DE8A767" w14:textId="1E6B8BAD" w:rsidR="00F54DE7" w:rsidRPr="003F7AB4" w:rsidRDefault="00F54DE7" w:rsidP="003C7722">
      <w:pPr>
        <w:ind w:left="142"/>
        <w:rPr>
          <w:rFonts w:cs="Arial"/>
          <w:szCs w:val="22"/>
          <w:lang w:val="fr-BE"/>
        </w:rPr>
      </w:pPr>
      <w:r w:rsidRPr="003F7AB4">
        <w:rPr>
          <w:rFonts w:cs="Arial"/>
          <w:szCs w:val="22"/>
          <w:lang w:val="fr-BE"/>
        </w:rPr>
        <w:t xml:space="preserve">En cas de mise en danger d’autrui, d’influence d’alcool, de narcotiques ou de drogues, les contrevenants pourront être dénoncés par </w:t>
      </w:r>
      <w:r w:rsidRPr="003F7AB4">
        <w:rPr>
          <w:rFonts w:cs="Arial"/>
          <w:szCs w:val="22"/>
          <w:u w:val="single"/>
          <w:lang w:val="fr-BE"/>
        </w:rPr>
        <w:t>l</w:t>
      </w:r>
      <w:r w:rsidRPr="003F7AB4">
        <w:rPr>
          <w:rFonts w:cs="Arial"/>
          <w:szCs w:val="22"/>
          <w:lang w:val="fr-BE"/>
        </w:rPr>
        <w:t xml:space="preserve">es personnes dûment mandatées, en l’occurrence </w:t>
      </w:r>
      <w:r w:rsidR="00C42FDA" w:rsidRPr="003F7AB4">
        <w:rPr>
          <w:rFonts w:cs="Arial"/>
          <w:szCs w:val="22"/>
          <w:lang w:val="fr-BE"/>
        </w:rPr>
        <w:t>l’organe d’administration</w:t>
      </w:r>
      <w:r w:rsidRPr="003F7AB4">
        <w:rPr>
          <w:rFonts w:cs="Arial"/>
          <w:szCs w:val="22"/>
          <w:lang w:val="fr-BE"/>
        </w:rPr>
        <w:t>, aux autorités de police.</w:t>
      </w:r>
    </w:p>
    <w:p w14:paraId="216AE9C5" w14:textId="77777777" w:rsidR="00832A2D" w:rsidRPr="003F7AB4" w:rsidRDefault="00832A2D" w:rsidP="003C7722">
      <w:pPr>
        <w:ind w:left="142"/>
        <w:rPr>
          <w:rFonts w:cs="Arial"/>
          <w:szCs w:val="22"/>
          <w:lang w:val="fr-BE"/>
        </w:rPr>
      </w:pPr>
    </w:p>
    <w:p w14:paraId="1D96EBC2" w14:textId="77777777" w:rsidR="00832A2D" w:rsidRPr="003F7AB4" w:rsidRDefault="00832A2D" w:rsidP="003C7722">
      <w:pPr>
        <w:ind w:left="142"/>
        <w:rPr>
          <w:rFonts w:cs="Arial"/>
          <w:szCs w:val="22"/>
          <w:lang w:val="fr-BE"/>
        </w:rPr>
      </w:pPr>
      <w:r w:rsidRPr="003F7AB4">
        <w:rPr>
          <w:rFonts w:cs="Arial"/>
          <w:szCs w:val="22"/>
          <w:lang w:val="fr-BE"/>
        </w:rPr>
        <w:t xml:space="preserve">Les couts </w:t>
      </w:r>
      <w:r w:rsidR="008D1EB3" w:rsidRPr="003F7AB4">
        <w:rPr>
          <w:rFonts w:cs="Arial"/>
          <w:szCs w:val="22"/>
          <w:lang w:val="fr-BE"/>
        </w:rPr>
        <w:t>liés</w:t>
      </w:r>
      <w:r w:rsidRPr="003F7AB4">
        <w:rPr>
          <w:rFonts w:cs="Arial"/>
          <w:szCs w:val="22"/>
          <w:lang w:val="fr-BE"/>
        </w:rPr>
        <w:t xml:space="preserve"> à l’application des sanctions pourront </w:t>
      </w:r>
      <w:r w:rsidR="008D1EB3" w:rsidRPr="003F7AB4">
        <w:rPr>
          <w:rFonts w:cs="Arial"/>
          <w:szCs w:val="22"/>
          <w:lang w:val="fr-BE"/>
        </w:rPr>
        <w:t>être</w:t>
      </w:r>
      <w:r w:rsidRPr="003F7AB4">
        <w:rPr>
          <w:rFonts w:cs="Arial"/>
          <w:szCs w:val="22"/>
          <w:lang w:val="fr-BE"/>
        </w:rPr>
        <w:t xml:space="preserve"> porté à charge du sanctionné (Enlèvement de véhicules ou bateau)</w:t>
      </w:r>
    </w:p>
    <w:p w14:paraId="41DF2600" w14:textId="337467DB" w:rsidR="00832A2D" w:rsidRPr="003F7AB4" w:rsidRDefault="00C42FDA" w:rsidP="003C7722">
      <w:pPr>
        <w:ind w:left="142"/>
        <w:rPr>
          <w:rFonts w:cs="Arial"/>
          <w:szCs w:val="22"/>
          <w:lang w:val="fr-BE"/>
        </w:rPr>
      </w:pPr>
      <w:r w:rsidRPr="003F7AB4">
        <w:rPr>
          <w:rFonts w:cs="Arial"/>
          <w:szCs w:val="22"/>
          <w:lang w:val="fr-BE"/>
        </w:rPr>
        <w:t>L’organe d’administration</w:t>
      </w:r>
      <w:r w:rsidR="00832A2D" w:rsidRPr="003F7AB4">
        <w:rPr>
          <w:rFonts w:cs="Arial"/>
          <w:szCs w:val="22"/>
          <w:lang w:val="fr-BE"/>
        </w:rPr>
        <w:t xml:space="preserve"> ne </w:t>
      </w:r>
      <w:r w:rsidR="008D1EB3" w:rsidRPr="003F7AB4">
        <w:rPr>
          <w:rFonts w:cs="Arial"/>
          <w:szCs w:val="22"/>
          <w:lang w:val="fr-BE"/>
        </w:rPr>
        <w:t>peut</w:t>
      </w:r>
      <w:r w:rsidR="00832A2D" w:rsidRPr="003F7AB4">
        <w:rPr>
          <w:rFonts w:cs="Arial"/>
          <w:szCs w:val="22"/>
          <w:lang w:val="fr-BE"/>
        </w:rPr>
        <w:t xml:space="preserve"> </w:t>
      </w:r>
      <w:r w:rsidR="008D1EB3" w:rsidRPr="003F7AB4">
        <w:rPr>
          <w:rFonts w:cs="Arial"/>
          <w:szCs w:val="22"/>
          <w:lang w:val="fr-BE"/>
        </w:rPr>
        <w:t xml:space="preserve">être tenu responsable des pertes matérielles ou financières </w:t>
      </w:r>
      <w:r w:rsidR="00832A2D" w:rsidRPr="003F7AB4">
        <w:rPr>
          <w:rFonts w:cs="Arial"/>
          <w:szCs w:val="22"/>
          <w:lang w:val="fr-BE"/>
        </w:rPr>
        <w:t>résultant</w:t>
      </w:r>
      <w:r w:rsidR="008D1EB3" w:rsidRPr="003F7AB4">
        <w:rPr>
          <w:rFonts w:cs="Arial"/>
          <w:szCs w:val="22"/>
          <w:lang w:val="fr-BE"/>
        </w:rPr>
        <w:t>s</w:t>
      </w:r>
      <w:r w:rsidR="00832A2D" w:rsidRPr="003F7AB4">
        <w:rPr>
          <w:rFonts w:cs="Arial"/>
          <w:szCs w:val="22"/>
          <w:lang w:val="fr-BE"/>
        </w:rPr>
        <w:t xml:space="preserve"> de l’application des sanctions</w:t>
      </w:r>
      <w:r w:rsidR="008D1EB3" w:rsidRPr="003F7AB4">
        <w:rPr>
          <w:rFonts w:cs="Arial"/>
          <w:szCs w:val="22"/>
          <w:lang w:val="fr-BE"/>
        </w:rPr>
        <w:t>.</w:t>
      </w:r>
    </w:p>
    <w:p w14:paraId="28C1B481" w14:textId="77777777" w:rsidR="00F54DE7" w:rsidRPr="003F7AB4" w:rsidRDefault="00F54DE7" w:rsidP="003C7722">
      <w:pPr>
        <w:ind w:left="142"/>
        <w:rPr>
          <w:rFonts w:cs="Arial"/>
          <w:snapToGrid w:val="0"/>
          <w:szCs w:val="22"/>
          <w:lang w:val="fr-BE"/>
        </w:rPr>
      </w:pPr>
    </w:p>
    <w:p w14:paraId="2A367EEC" w14:textId="77777777" w:rsidR="00F54DE7" w:rsidRPr="003F7AB4" w:rsidRDefault="00F54DE7" w:rsidP="003C7722">
      <w:pPr>
        <w:pStyle w:val="Titre1"/>
        <w:numPr>
          <w:ilvl w:val="0"/>
          <w:numId w:val="16"/>
        </w:numPr>
        <w:ind w:left="142" w:firstLine="0"/>
        <w:rPr>
          <w:rFonts w:cs="Arial"/>
          <w:szCs w:val="22"/>
          <w:lang w:val="fr-BE"/>
        </w:rPr>
      </w:pPr>
      <w:r w:rsidRPr="003F7AB4">
        <w:rPr>
          <w:rFonts w:cs="Arial"/>
          <w:szCs w:val="22"/>
          <w:lang w:val="fr-BE"/>
        </w:rPr>
        <w:t>REGLES RELATIVES a la lutte contre le DOPAGE</w:t>
      </w:r>
    </w:p>
    <w:p w14:paraId="07AFF735" w14:textId="77777777" w:rsidR="00F54DE7" w:rsidRPr="003F7AB4" w:rsidRDefault="00F54DE7" w:rsidP="003C7722">
      <w:pPr>
        <w:ind w:left="142"/>
        <w:rPr>
          <w:rFonts w:cs="Arial"/>
          <w:szCs w:val="22"/>
          <w:lang w:val="fr-BE"/>
        </w:rPr>
      </w:pPr>
    </w:p>
    <w:p w14:paraId="04AB6D12" w14:textId="7117DDA3"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 xml:space="preserve">Le club, par son affiliation à la F.F.S.N.W. </w:t>
      </w:r>
      <w:proofErr w:type="spellStart"/>
      <w:r w:rsidRPr="003F7AB4">
        <w:rPr>
          <w:rFonts w:cs="Arial"/>
          <w:szCs w:val="22"/>
          <w:lang w:val="fr-BE"/>
        </w:rPr>
        <w:t>asbl</w:t>
      </w:r>
      <w:proofErr w:type="spellEnd"/>
      <w:r w:rsidRPr="003F7AB4">
        <w:rPr>
          <w:rFonts w:cs="Arial"/>
          <w:szCs w:val="22"/>
          <w:lang w:val="fr-BE"/>
        </w:rPr>
        <w:t xml:space="preserve"> et par conséquent </w:t>
      </w:r>
      <w:r w:rsidR="00C42FDA" w:rsidRPr="003F7AB4">
        <w:rPr>
          <w:rFonts w:cs="Arial"/>
          <w:szCs w:val="22"/>
          <w:lang w:val="fr-BE"/>
        </w:rPr>
        <w:t>l’organe d’administration</w:t>
      </w:r>
      <w:r w:rsidRPr="003F7AB4">
        <w:rPr>
          <w:rFonts w:cs="Arial"/>
          <w:szCs w:val="22"/>
          <w:lang w:val="fr-BE"/>
        </w:rPr>
        <w:t xml:space="preserve">, les membres effectifs et adhérents doivent se conformer au R.O.I. de la F.F.S.N.W. </w:t>
      </w:r>
      <w:proofErr w:type="spellStart"/>
      <w:r w:rsidRPr="003F7AB4">
        <w:rPr>
          <w:rFonts w:cs="Arial"/>
          <w:szCs w:val="22"/>
          <w:lang w:val="fr-BE"/>
        </w:rPr>
        <w:t>asbl</w:t>
      </w:r>
      <w:proofErr w:type="spellEnd"/>
      <w:r w:rsidRPr="003F7AB4">
        <w:rPr>
          <w:rFonts w:cs="Arial"/>
          <w:szCs w:val="22"/>
          <w:lang w:val="fr-BE"/>
        </w:rPr>
        <w:t xml:space="preserve"> et plus particulièrement aux articles 38 et 39 relatifs au dopage et repris en annexe.</w:t>
      </w:r>
    </w:p>
    <w:p w14:paraId="3F840396" w14:textId="77777777" w:rsidR="00F54DE7" w:rsidRPr="003F7AB4" w:rsidRDefault="00F54DE7" w:rsidP="003C7722">
      <w:pPr>
        <w:ind w:left="142"/>
        <w:rPr>
          <w:rFonts w:cs="Arial"/>
          <w:szCs w:val="22"/>
          <w:lang w:val="fr-BE"/>
        </w:rPr>
      </w:pPr>
    </w:p>
    <w:p w14:paraId="468A663C" w14:textId="77777777" w:rsidR="00F54DE7" w:rsidRPr="003F7AB4" w:rsidRDefault="00F54DE7" w:rsidP="003C7722">
      <w:pPr>
        <w:pStyle w:val="Titre2"/>
        <w:numPr>
          <w:ilvl w:val="0"/>
          <w:numId w:val="15"/>
        </w:numPr>
        <w:ind w:firstLine="0"/>
        <w:rPr>
          <w:rFonts w:cs="Arial"/>
          <w:szCs w:val="22"/>
          <w:lang w:val="fr-BE"/>
        </w:rPr>
      </w:pPr>
      <w:r w:rsidRPr="003F7AB4">
        <w:rPr>
          <w:rFonts w:cs="Arial"/>
          <w:szCs w:val="22"/>
          <w:lang w:val="fr-BE"/>
        </w:rPr>
        <w:t xml:space="preserve">Tout membre considéré comme positif par la F.F.S.N.W. </w:t>
      </w:r>
      <w:proofErr w:type="spellStart"/>
      <w:r w:rsidRPr="003F7AB4">
        <w:rPr>
          <w:rFonts w:cs="Arial"/>
          <w:szCs w:val="22"/>
          <w:lang w:val="fr-BE"/>
        </w:rPr>
        <w:t>asb</w:t>
      </w:r>
      <w:r w:rsidR="006F3ABE" w:rsidRPr="003F7AB4">
        <w:rPr>
          <w:rFonts w:cs="Arial"/>
          <w:szCs w:val="22"/>
          <w:lang w:val="fr-BE"/>
        </w:rPr>
        <w:t>l</w:t>
      </w:r>
      <w:proofErr w:type="spellEnd"/>
      <w:r w:rsidRPr="003F7AB4">
        <w:rPr>
          <w:rFonts w:cs="Arial"/>
          <w:szCs w:val="22"/>
          <w:lang w:val="fr-BE"/>
        </w:rPr>
        <w:t xml:space="preserve"> se verra interdire toute activité d’encadrement des jeunes pendant toute la durée de la sanction donnée par la F.F.S.N.W. </w:t>
      </w:r>
      <w:proofErr w:type="spellStart"/>
      <w:r w:rsidRPr="003F7AB4">
        <w:rPr>
          <w:rFonts w:cs="Arial"/>
          <w:szCs w:val="22"/>
          <w:lang w:val="fr-BE"/>
        </w:rPr>
        <w:t>asbl</w:t>
      </w:r>
      <w:proofErr w:type="spellEnd"/>
      <w:r w:rsidRPr="003F7AB4">
        <w:rPr>
          <w:rFonts w:cs="Arial"/>
          <w:szCs w:val="22"/>
          <w:lang w:val="fr-BE"/>
        </w:rPr>
        <w:t>.</w:t>
      </w:r>
    </w:p>
    <w:p w14:paraId="4680F658" w14:textId="533073F6" w:rsidR="00F54DE7" w:rsidRPr="003F7AB4" w:rsidRDefault="00C42FDA" w:rsidP="003C7722">
      <w:pPr>
        <w:ind w:left="142"/>
        <w:rPr>
          <w:rFonts w:cs="Arial"/>
          <w:szCs w:val="22"/>
          <w:lang w:val="fr-BE"/>
        </w:rPr>
      </w:pPr>
      <w:r w:rsidRPr="003F7AB4">
        <w:rPr>
          <w:rFonts w:cs="Arial"/>
          <w:szCs w:val="22"/>
          <w:lang w:val="fr-BE"/>
        </w:rPr>
        <w:t>L’organe d’administration</w:t>
      </w:r>
      <w:r w:rsidR="00F54DE7" w:rsidRPr="003F7AB4">
        <w:rPr>
          <w:rFonts w:cs="Arial"/>
          <w:szCs w:val="22"/>
          <w:lang w:val="fr-BE"/>
        </w:rPr>
        <w:t xml:space="preserve"> se réserve le droit de suspendre tout membre considéré comme positif par la F.F.S.N.W. </w:t>
      </w:r>
      <w:proofErr w:type="spellStart"/>
      <w:r w:rsidR="00F54DE7" w:rsidRPr="003F7AB4">
        <w:rPr>
          <w:rFonts w:cs="Arial"/>
          <w:szCs w:val="22"/>
          <w:lang w:val="fr-BE"/>
        </w:rPr>
        <w:t>asbl</w:t>
      </w:r>
      <w:proofErr w:type="spellEnd"/>
      <w:r w:rsidR="00F54DE7" w:rsidRPr="003F7AB4">
        <w:rPr>
          <w:rFonts w:cs="Arial"/>
          <w:szCs w:val="22"/>
          <w:lang w:val="fr-BE"/>
        </w:rPr>
        <w:t xml:space="preserve"> jusqu’à l’assemblée générale suivante qui statuera sur cette suspension. </w:t>
      </w:r>
    </w:p>
    <w:p w14:paraId="5C77730C" w14:textId="77777777" w:rsidR="009868CA" w:rsidRPr="003F7AB4" w:rsidRDefault="009868CA" w:rsidP="003C7722">
      <w:pPr>
        <w:ind w:left="142"/>
        <w:rPr>
          <w:rFonts w:cs="Arial"/>
          <w:szCs w:val="22"/>
          <w:lang w:val="fr-BE"/>
        </w:rPr>
      </w:pPr>
    </w:p>
    <w:p w14:paraId="6D856E78" w14:textId="77777777" w:rsidR="009868CA" w:rsidRPr="003F7AB4" w:rsidRDefault="009868CA" w:rsidP="003C7722">
      <w:pPr>
        <w:ind w:left="142"/>
        <w:rPr>
          <w:rFonts w:cs="Arial"/>
          <w:szCs w:val="22"/>
          <w:lang w:val="fr-BE"/>
        </w:rPr>
      </w:pPr>
    </w:p>
    <w:p w14:paraId="32EBED00" w14:textId="77777777" w:rsidR="00014E75" w:rsidRPr="003F7AB4" w:rsidRDefault="00014E75" w:rsidP="003C7722">
      <w:pPr>
        <w:ind w:left="142"/>
        <w:rPr>
          <w:rFonts w:cs="Arial"/>
          <w:snapToGrid w:val="0"/>
          <w:szCs w:val="22"/>
          <w:lang w:val="fr-BE"/>
        </w:rPr>
      </w:pPr>
      <w:r w:rsidRPr="003F7AB4">
        <w:rPr>
          <w:rFonts w:cs="Arial"/>
          <w:snapToGrid w:val="0"/>
          <w:szCs w:val="22"/>
          <w:lang w:val="fr-BE"/>
        </w:rPr>
        <w:t>Accepté par l’assemblée générale extraordinaire du 26 novembre 2004,</w:t>
      </w:r>
      <w:r w:rsidRPr="003F7AB4">
        <w:rPr>
          <w:rFonts w:cs="Arial"/>
          <w:szCs w:val="22"/>
        </w:rPr>
        <w:t xml:space="preserve"> convoquée par la lettre du 7 novembre 2004 et valablement constituée.</w:t>
      </w:r>
    </w:p>
    <w:p w14:paraId="1FEFF923" w14:textId="77777777" w:rsidR="00F54DE7" w:rsidRPr="003F7AB4" w:rsidRDefault="00F54DE7" w:rsidP="003C7722">
      <w:pPr>
        <w:ind w:left="142"/>
        <w:rPr>
          <w:rFonts w:cs="Arial"/>
          <w:snapToGrid w:val="0"/>
          <w:szCs w:val="22"/>
          <w:lang w:val="fr-BE"/>
        </w:rPr>
      </w:pPr>
    </w:p>
    <w:p w14:paraId="543568EA" w14:textId="77777777" w:rsidR="00F54DE7" w:rsidRPr="003F7AB4" w:rsidRDefault="00014E75" w:rsidP="003C7722">
      <w:pPr>
        <w:ind w:left="142"/>
        <w:rPr>
          <w:rFonts w:cs="Arial"/>
          <w:snapToGrid w:val="0"/>
          <w:szCs w:val="22"/>
          <w:lang w:val="fr-BE"/>
        </w:rPr>
      </w:pPr>
      <w:r w:rsidRPr="003F7AB4">
        <w:rPr>
          <w:rFonts w:cs="Arial"/>
          <w:snapToGrid w:val="0"/>
          <w:szCs w:val="22"/>
          <w:lang w:val="fr-BE"/>
        </w:rPr>
        <w:t>Modifications des articles 8, 21 et 36 a</w:t>
      </w:r>
      <w:r w:rsidR="00F54DE7" w:rsidRPr="003F7AB4">
        <w:rPr>
          <w:rFonts w:cs="Arial"/>
          <w:snapToGrid w:val="0"/>
          <w:szCs w:val="22"/>
          <w:lang w:val="fr-BE"/>
        </w:rPr>
        <w:t>ccepté</w:t>
      </w:r>
      <w:r w:rsidRPr="003F7AB4">
        <w:rPr>
          <w:rFonts w:cs="Arial"/>
          <w:snapToGrid w:val="0"/>
          <w:szCs w:val="22"/>
          <w:lang w:val="fr-BE"/>
        </w:rPr>
        <w:t>es</w:t>
      </w:r>
      <w:r w:rsidR="00F54DE7" w:rsidRPr="003F7AB4">
        <w:rPr>
          <w:rFonts w:cs="Arial"/>
          <w:snapToGrid w:val="0"/>
          <w:szCs w:val="22"/>
          <w:lang w:val="fr-BE"/>
        </w:rPr>
        <w:t xml:space="preserve"> par l’assemblée générale du 28 janvier 2006,</w:t>
      </w:r>
      <w:r w:rsidR="00F54DE7" w:rsidRPr="003F7AB4">
        <w:rPr>
          <w:rFonts w:cs="Arial"/>
          <w:szCs w:val="22"/>
        </w:rPr>
        <w:t xml:space="preserve"> convoquée par la lettre du 20 décembre 2005 et valablement constituée.</w:t>
      </w:r>
    </w:p>
    <w:p w14:paraId="2006B180" w14:textId="77777777" w:rsidR="00F54DE7" w:rsidRPr="003F7AB4" w:rsidRDefault="00F54DE7" w:rsidP="003C7722">
      <w:pPr>
        <w:ind w:left="142"/>
        <w:rPr>
          <w:rFonts w:cs="Arial"/>
          <w:szCs w:val="22"/>
          <w:lang w:val="fr-BE"/>
        </w:rPr>
      </w:pPr>
    </w:p>
    <w:p w14:paraId="3BD442D5" w14:textId="77777777" w:rsidR="00604D8B" w:rsidRPr="003F7AB4" w:rsidRDefault="00604D8B" w:rsidP="003C7722">
      <w:pPr>
        <w:ind w:left="142"/>
        <w:rPr>
          <w:rFonts w:cs="Arial"/>
          <w:szCs w:val="22"/>
          <w:lang w:val="fr-BE"/>
        </w:rPr>
      </w:pPr>
      <w:r w:rsidRPr="003F7AB4">
        <w:rPr>
          <w:rFonts w:cs="Arial"/>
          <w:szCs w:val="22"/>
          <w:lang w:val="fr-BE"/>
        </w:rPr>
        <w:t xml:space="preserve">Modifications des articles </w:t>
      </w:r>
      <w:r w:rsidR="002E2DC3" w:rsidRPr="003F7AB4">
        <w:rPr>
          <w:rFonts w:cs="Arial"/>
          <w:szCs w:val="22"/>
          <w:lang w:val="fr-BE"/>
        </w:rPr>
        <w:t>23</w:t>
      </w:r>
      <w:r w:rsidRPr="003F7AB4">
        <w:rPr>
          <w:rFonts w:cs="Arial"/>
          <w:szCs w:val="22"/>
          <w:lang w:val="fr-BE"/>
        </w:rPr>
        <w:t>, 2</w:t>
      </w:r>
      <w:r w:rsidR="002E2DC3" w:rsidRPr="003F7AB4">
        <w:rPr>
          <w:rFonts w:cs="Arial"/>
          <w:szCs w:val="22"/>
          <w:lang w:val="fr-BE"/>
        </w:rPr>
        <w:t>6</w:t>
      </w:r>
      <w:r w:rsidRPr="003F7AB4">
        <w:rPr>
          <w:rFonts w:cs="Arial"/>
          <w:szCs w:val="22"/>
          <w:lang w:val="fr-BE"/>
        </w:rPr>
        <w:t xml:space="preserve"> et 39 </w:t>
      </w:r>
      <w:r w:rsidR="001F6583" w:rsidRPr="003F7AB4">
        <w:rPr>
          <w:rFonts w:cs="Arial"/>
          <w:szCs w:val="22"/>
          <w:lang w:val="fr-BE"/>
        </w:rPr>
        <w:t>(</w:t>
      </w:r>
      <w:r w:rsidRPr="003F7AB4">
        <w:rPr>
          <w:rFonts w:cs="Arial"/>
          <w:szCs w:val="22"/>
          <w:lang w:val="fr-BE"/>
        </w:rPr>
        <w:t>extrait du ROI de la FFSNW</w:t>
      </w:r>
      <w:r w:rsidR="001F6583" w:rsidRPr="003F7AB4">
        <w:rPr>
          <w:rFonts w:cs="Arial"/>
          <w:szCs w:val="22"/>
          <w:lang w:val="fr-BE"/>
        </w:rPr>
        <w:t xml:space="preserve">) </w:t>
      </w:r>
      <w:r w:rsidRPr="003F7AB4">
        <w:rPr>
          <w:rFonts w:cs="Arial"/>
          <w:szCs w:val="22"/>
          <w:lang w:val="fr-BE"/>
        </w:rPr>
        <w:t xml:space="preserve">acceptées par l’assemblée générale du </w:t>
      </w:r>
      <w:r w:rsidR="002E2DC3" w:rsidRPr="003F7AB4">
        <w:rPr>
          <w:rFonts w:cs="Arial"/>
          <w:szCs w:val="22"/>
          <w:lang w:val="fr-BE"/>
        </w:rPr>
        <w:t>7</w:t>
      </w:r>
      <w:r w:rsidRPr="003F7AB4">
        <w:rPr>
          <w:rFonts w:cs="Arial"/>
          <w:szCs w:val="22"/>
          <w:lang w:val="fr-BE"/>
        </w:rPr>
        <w:t xml:space="preserve"> </w:t>
      </w:r>
      <w:r w:rsidR="002E2DC3" w:rsidRPr="003F7AB4">
        <w:rPr>
          <w:rFonts w:cs="Arial"/>
          <w:szCs w:val="22"/>
          <w:lang w:val="fr-BE"/>
        </w:rPr>
        <w:t xml:space="preserve">février </w:t>
      </w:r>
      <w:r w:rsidRPr="003F7AB4">
        <w:rPr>
          <w:rFonts w:cs="Arial"/>
          <w:szCs w:val="22"/>
          <w:lang w:val="fr-BE"/>
        </w:rPr>
        <w:t>200</w:t>
      </w:r>
      <w:r w:rsidR="002E2DC3" w:rsidRPr="003F7AB4">
        <w:rPr>
          <w:rFonts w:cs="Arial"/>
          <w:szCs w:val="22"/>
          <w:lang w:val="fr-BE"/>
        </w:rPr>
        <w:t>9</w:t>
      </w:r>
      <w:r w:rsidRPr="003F7AB4">
        <w:rPr>
          <w:rFonts w:cs="Arial"/>
          <w:szCs w:val="22"/>
          <w:lang w:val="fr-BE"/>
        </w:rPr>
        <w:t>,</w:t>
      </w:r>
      <w:r w:rsidRPr="003F7AB4">
        <w:rPr>
          <w:rFonts w:cs="Arial"/>
          <w:szCs w:val="22"/>
        </w:rPr>
        <w:t xml:space="preserve"> convoquée par la lettre du 15 janvier 2009 et valablement constituée.</w:t>
      </w:r>
    </w:p>
    <w:p w14:paraId="5914BC38" w14:textId="77777777" w:rsidR="00F54DE7" w:rsidRPr="003F7AB4" w:rsidRDefault="00F54DE7" w:rsidP="003C7722">
      <w:pPr>
        <w:ind w:left="142"/>
        <w:rPr>
          <w:rFonts w:cs="Arial"/>
          <w:szCs w:val="22"/>
          <w:lang w:val="fr-BE"/>
        </w:rPr>
      </w:pPr>
    </w:p>
    <w:p w14:paraId="0B859E31" w14:textId="77777777" w:rsidR="00A15887" w:rsidRPr="003F7AB4" w:rsidRDefault="00FD7C58" w:rsidP="003C7722">
      <w:pPr>
        <w:ind w:left="142"/>
        <w:rPr>
          <w:rFonts w:cs="Arial"/>
          <w:szCs w:val="22"/>
          <w:lang w:val="fr-BE"/>
        </w:rPr>
      </w:pPr>
      <w:bookmarkStart w:id="6" w:name="_Hlk2691530"/>
      <w:r w:rsidRPr="003F7AB4">
        <w:rPr>
          <w:rFonts w:cs="Arial"/>
          <w:szCs w:val="22"/>
          <w:lang w:val="fr-BE"/>
        </w:rPr>
        <w:t>Modifications de l’article 5, a</w:t>
      </w:r>
      <w:r w:rsidR="00A15887" w:rsidRPr="003F7AB4">
        <w:rPr>
          <w:rFonts w:cs="Arial"/>
          <w:szCs w:val="22"/>
          <w:lang w:val="fr-BE"/>
        </w:rPr>
        <w:t xml:space="preserve">jout des articles </w:t>
      </w:r>
      <w:r w:rsidR="00E67F82" w:rsidRPr="003F7AB4">
        <w:rPr>
          <w:rFonts w:cs="Arial"/>
          <w:szCs w:val="22"/>
          <w:lang w:val="fr-BE"/>
        </w:rPr>
        <w:t>6</w:t>
      </w:r>
      <w:r w:rsidR="00A15887" w:rsidRPr="003F7AB4">
        <w:rPr>
          <w:rFonts w:cs="Arial"/>
          <w:szCs w:val="22"/>
          <w:lang w:val="fr-BE"/>
        </w:rPr>
        <w:t xml:space="preserve"> </w:t>
      </w:r>
      <w:r w:rsidR="00E67F82" w:rsidRPr="003F7AB4">
        <w:rPr>
          <w:rFonts w:cs="Arial"/>
          <w:szCs w:val="22"/>
          <w:lang w:val="fr-BE"/>
        </w:rPr>
        <w:t>bis</w:t>
      </w:r>
      <w:r w:rsidR="009868CA" w:rsidRPr="003F7AB4">
        <w:rPr>
          <w:rFonts w:cs="Arial"/>
          <w:szCs w:val="22"/>
          <w:lang w:val="fr-BE"/>
        </w:rPr>
        <w:t xml:space="preserve">, </w:t>
      </w:r>
      <w:r w:rsidR="00AF0800" w:rsidRPr="003F7AB4">
        <w:rPr>
          <w:rFonts w:cs="Arial"/>
          <w:szCs w:val="22"/>
          <w:lang w:val="fr-BE"/>
        </w:rPr>
        <w:t>6 ter</w:t>
      </w:r>
      <w:r w:rsidR="00A15887" w:rsidRPr="003F7AB4">
        <w:rPr>
          <w:rFonts w:cs="Arial"/>
          <w:szCs w:val="22"/>
          <w:lang w:val="fr-BE"/>
        </w:rPr>
        <w:t xml:space="preserve"> </w:t>
      </w:r>
      <w:r w:rsidR="009868CA" w:rsidRPr="003F7AB4">
        <w:rPr>
          <w:rFonts w:cs="Arial"/>
          <w:szCs w:val="22"/>
          <w:lang w:val="fr-BE"/>
        </w:rPr>
        <w:t xml:space="preserve">et ajout du chapitre </w:t>
      </w:r>
      <w:proofErr w:type="spellStart"/>
      <w:r w:rsidR="009868CA" w:rsidRPr="003F7AB4">
        <w:rPr>
          <w:rFonts w:cs="Arial"/>
          <w:szCs w:val="22"/>
          <w:lang w:val="fr-BE"/>
        </w:rPr>
        <w:t>IVbis</w:t>
      </w:r>
      <w:proofErr w:type="spellEnd"/>
      <w:r w:rsidR="009868CA" w:rsidRPr="003F7AB4">
        <w:rPr>
          <w:rFonts w:cs="Arial"/>
          <w:szCs w:val="22"/>
          <w:lang w:val="fr-BE"/>
        </w:rPr>
        <w:t xml:space="preserve"> </w:t>
      </w:r>
      <w:r w:rsidR="00A15887" w:rsidRPr="003F7AB4">
        <w:rPr>
          <w:rFonts w:cs="Arial"/>
          <w:szCs w:val="22"/>
          <w:lang w:val="fr-BE"/>
        </w:rPr>
        <w:t xml:space="preserve">acceptés par l’assemblée générale du </w:t>
      </w:r>
      <w:r w:rsidR="00FF3B38" w:rsidRPr="003F7AB4">
        <w:rPr>
          <w:rFonts w:cs="Arial"/>
          <w:szCs w:val="22"/>
          <w:lang w:val="fr-BE"/>
        </w:rPr>
        <w:t>11</w:t>
      </w:r>
      <w:r w:rsidR="00885DF3" w:rsidRPr="003F7AB4">
        <w:rPr>
          <w:rFonts w:cs="Arial"/>
          <w:szCs w:val="22"/>
          <w:lang w:val="fr-BE"/>
        </w:rPr>
        <w:t>/</w:t>
      </w:r>
      <w:r w:rsidR="00FF3B38" w:rsidRPr="003F7AB4">
        <w:rPr>
          <w:rFonts w:cs="Arial"/>
          <w:szCs w:val="22"/>
          <w:lang w:val="fr-BE"/>
        </w:rPr>
        <w:t>02</w:t>
      </w:r>
      <w:r w:rsidR="00885DF3" w:rsidRPr="003F7AB4">
        <w:rPr>
          <w:rFonts w:cs="Arial"/>
          <w:szCs w:val="22"/>
          <w:lang w:val="fr-BE"/>
        </w:rPr>
        <w:t>/</w:t>
      </w:r>
      <w:r w:rsidR="00A15887" w:rsidRPr="003F7AB4">
        <w:rPr>
          <w:rFonts w:cs="Arial"/>
          <w:szCs w:val="22"/>
          <w:lang w:val="fr-BE"/>
        </w:rPr>
        <w:t>2012,</w:t>
      </w:r>
      <w:r w:rsidR="00A15887" w:rsidRPr="003F7AB4">
        <w:rPr>
          <w:rFonts w:cs="Arial"/>
          <w:szCs w:val="22"/>
        </w:rPr>
        <w:t xml:space="preserve"> convoquée par la lettre du </w:t>
      </w:r>
      <w:r w:rsidR="000E1DC6" w:rsidRPr="003F7AB4">
        <w:rPr>
          <w:rFonts w:cs="Arial"/>
          <w:szCs w:val="22"/>
        </w:rPr>
        <w:t>20</w:t>
      </w:r>
      <w:r w:rsidR="00A15887" w:rsidRPr="003F7AB4">
        <w:rPr>
          <w:rFonts w:cs="Arial"/>
          <w:szCs w:val="22"/>
        </w:rPr>
        <w:t xml:space="preserve"> janvier 2012 et valablement constituée</w:t>
      </w:r>
      <w:bookmarkEnd w:id="6"/>
      <w:r w:rsidR="00A15887" w:rsidRPr="003F7AB4">
        <w:rPr>
          <w:rFonts w:cs="Arial"/>
          <w:szCs w:val="22"/>
        </w:rPr>
        <w:t>.</w:t>
      </w:r>
    </w:p>
    <w:p w14:paraId="20127C38" w14:textId="77777777" w:rsidR="00A15887" w:rsidRPr="003F7AB4" w:rsidRDefault="00A15887" w:rsidP="003C7722">
      <w:pPr>
        <w:ind w:left="142"/>
        <w:rPr>
          <w:rFonts w:cs="Arial"/>
          <w:szCs w:val="22"/>
          <w:lang w:val="fr-BE"/>
        </w:rPr>
      </w:pPr>
    </w:p>
    <w:p w14:paraId="454312EA" w14:textId="77777777" w:rsidR="000E1DC6" w:rsidRDefault="000E1DC6" w:rsidP="003C7722">
      <w:pPr>
        <w:ind w:left="142"/>
        <w:rPr>
          <w:rFonts w:cs="Arial"/>
          <w:szCs w:val="22"/>
        </w:rPr>
      </w:pPr>
      <w:r w:rsidRPr="003F7AB4">
        <w:rPr>
          <w:rFonts w:cs="Arial"/>
          <w:szCs w:val="22"/>
          <w:lang w:val="fr-BE"/>
        </w:rPr>
        <w:t>Modifications de l’article 42, ajout des articles 5 bis, acceptées par l’assemblée générale du 16/03/2019,</w:t>
      </w:r>
      <w:r w:rsidRPr="003F7AB4">
        <w:rPr>
          <w:rFonts w:cs="Arial"/>
          <w:szCs w:val="22"/>
        </w:rPr>
        <w:t xml:space="preserve"> convoquée par la lettre du 06 mars 2019 et valablement constituée</w:t>
      </w:r>
    </w:p>
    <w:p w14:paraId="6DF686F9" w14:textId="77777777" w:rsidR="00E73234" w:rsidRDefault="00E73234" w:rsidP="003C7722">
      <w:pPr>
        <w:ind w:left="142"/>
        <w:rPr>
          <w:rFonts w:cs="Arial"/>
          <w:szCs w:val="22"/>
        </w:rPr>
      </w:pPr>
    </w:p>
    <w:p w14:paraId="44745A75" w14:textId="75C49753" w:rsidR="00E73234" w:rsidRDefault="00E73234" w:rsidP="003C7722">
      <w:pPr>
        <w:ind w:left="142"/>
        <w:rPr>
          <w:rFonts w:cs="Arial"/>
          <w:szCs w:val="22"/>
        </w:rPr>
      </w:pPr>
      <w:r>
        <w:rPr>
          <w:rFonts w:cs="Arial"/>
          <w:szCs w:val="22"/>
        </w:rPr>
        <w:t xml:space="preserve">Mise en conformité avec le code CSA accepté par l’assemblée générale du </w:t>
      </w:r>
      <w:r w:rsidRPr="000676D8">
        <w:rPr>
          <w:rFonts w:cs="Arial"/>
          <w:szCs w:val="22"/>
          <w:highlight w:val="green"/>
        </w:rPr>
        <w:t>XXXX</w:t>
      </w:r>
      <w:r>
        <w:rPr>
          <w:rFonts w:cs="Arial"/>
          <w:szCs w:val="22"/>
        </w:rPr>
        <w:t xml:space="preserve"> convoquée par le mail du </w:t>
      </w:r>
      <w:r w:rsidRPr="000676D8">
        <w:rPr>
          <w:rFonts w:cs="Arial"/>
          <w:szCs w:val="22"/>
          <w:highlight w:val="green"/>
        </w:rPr>
        <w:t>XXX</w:t>
      </w:r>
      <w:r>
        <w:rPr>
          <w:rFonts w:cs="Arial"/>
          <w:szCs w:val="22"/>
        </w:rPr>
        <w:t xml:space="preserve"> et valablement constituée.</w:t>
      </w:r>
    </w:p>
    <w:p w14:paraId="00342F96" w14:textId="25A4F5BF" w:rsidR="00E73234" w:rsidRPr="003F7AB4" w:rsidRDefault="00E73234" w:rsidP="003C7722">
      <w:pPr>
        <w:ind w:left="142"/>
        <w:rPr>
          <w:rFonts w:cs="Arial"/>
          <w:szCs w:val="22"/>
          <w:lang w:val="fr-BE"/>
        </w:rPr>
        <w:sectPr w:rsidR="00E73234" w:rsidRPr="003F7AB4">
          <w:headerReference w:type="default" r:id="rId7"/>
          <w:footerReference w:type="default" r:id="rId8"/>
          <w:pgSz w:w="11906" w:h="16838" w:code="9"/>
          <w:pgMar w:top="1134" w:right="851" w:bottom="1361" w:left="1134" w:header="567" w:footer="794" w:gutter="0"/>
          <w:cols w:space="720"/>
        </w:sectPr>
      </w:pPr>
    </w:p>
    <w:p w14:paraId="777A4809" w14:textId="3F82EB28" w:rsidR="007A2CCE" w:rsidRPr="009C739A" w:rsidRDefault="007A2CCE">
      <w:pPr>
        <w:jc w:val="center"/>
        <w:rPr>
          <w:b/>
          <w:bCs/>
          <w:sz w:val="32"/>
          <w:szCs w:val="32"/>
        </w:rPr>
      </w:pPr>
      <w:r w:rsidRPr="009C739A">
        <w:rPr>
          <w:b/>
          <w:bCs/>
          <w:sz w:val="32"/>
          <w:szCs w:val="32"/>
        </w:rPr>
        <w:t>ANNEXES</w:t>
      </w:r>
    </w:p>
    <w:p w14:paraId="1C842B89" w14:textId="1586DD9F" w:rsidR="007A2CCE" w:rsidRDefault="007A2CCE">
      <w:pPr>
        <w:jc w:val="center"/>
      </w:pPr>
    </w:p>
    <w:p w14:paraId="71F0CEBC" w14:textId="77777777" w:rsidR="007A2CCE" w:rsidRDefault="007A2CCE">
      <w:pPr>
        <w:jc w:val="center"/>
      </w:pPr>
    </w:p>
    <w:p w14:paraId="63FD01DD"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Accessibilité du plan d’eau</w:t>
      </w:r>
    </w:p>
    <w:p w14:paraId="7C3D5951" w14:textId="77777777" w:rsidR="007A2CCE" w:rsidRPr="007A2CCE" w:rsidRDefault="007A2CCE" w:rsidP="007A2CCE">
      <w:pPr>
        <w:overflowPunct w:val="0"/>
        <w:autoSpaceDE w:val="0"/>
        <w:autoSpaceDN w:val="0"/>
        <w:adjustRightInd w:val="0"/>
        <w:textAlignment w:val="baseline"/>
        <w:rPr>
          <w:rFonts w:eastAsia="SimSun"/>
          <w:lang w:eastAsia="zh-CN"/>
        </w:rPr>
      </w:pPr>
    </w:p>
    <w:p w14:paraId="7C40C40A" w14:textId="77777777" w:rsidR="007A2CCE" w:rsidRPr="007A2CCE" w:rsidRDefault="007A2CCE" w:rsidP="007A2CCE">
      <w:pPr>
        <w:pStyle w:val="Paragraphedeliste"/>
        <w:keepNext/>
        <w:numPr>
          <w:ilvl w:val="0"/>
          <w:numId w:val="34"/>
        </w:numPr>
        <w:overflowPunct w:val="0"/>
        <w:autoSpaceDE w:val="0"/>
        <w:autoSpaceDN w:val="0"/>
        <w:adjustRightInd w:val="0"/>
        <w:contextualSpacing w:val="0"/>
        <w:textAlignment w:val="baseline"/>
        <w:outlineLvl w:val="1"/>
        <w:rPr>
          <w:rFonts w:eastAsia="SimSun"/>
          <w:bCs/>
          <w:iCs/>
          <w:vanish/>
          <w:szCs w:val="28"/>
          <w:lang w:eastAsia="zh-CN"/>
        </w:rPr>
      </w:pPr>
    </w:p>
    <w:p w14:paraId="3F629E6B" w14:textId="2B9BB6D9" w:rsidR="007A2CCE" w:rsidRPr="007A2CCE" w:rsidRDefault="007A2CCE" w:rsidP="007A2CCE">
      <w:pPr>
        <w:overflowPunct w:val="0"/>
        <w:autoSpaceDE w:val="0"/>
        <w:autoSpaceDN w:val="0"/>
        <w:adjustRightInd w:val="0"/>
        <w:textAlignment w:val="baseline"/>
        <w:rPr>
          <w:rFonts w:eastAsia="SimSun"/>
          <w:lang w:eastAsia="zh-CN"/>
        </w:rPr>
      </w:pPr>
      <w:r w:rsidRPr="007A2CCE">
        <w:rPr>
          <w:rFonts w:eastAsia="SimSun"/>
          <w:lang w:eastAsia="zh-CN"/>
        </w:rPr>
        <w:t>Pour des raisons de sécurité, l’accès au plan d’eau est interdit aux embarcations non propulsées par un moteur</w:t>
      </w:r>
      <w:r w:rsidR="00C40A9F">
        <w:rPr>
          <w:rFonts w:eastAsia="SimSun"/>
          <w:lang w:eastAsia="zh-CN"/>
        </w:rPr>
        <w:t xml:space="preserve"> ou ne répondant pas à la définition d’un bateau. </w:t>
      </w:r>
      <w:r w:rsidRPr="007A2CCE">
        <w:rPr>
          <w:rFonts w:eastAsia="SimSun"/>
          <w:lang w:eastAsia="zh-CN"/>
        </w:rPr>
        <w:t>La pêche en bateau y est interdite, ainsi que la natation et la plongée sous-marine.</w:t>
      </w:r>
    </w:p>
    <w:p w14:paraId="4564468A" w14:textId="77777777" w:rsidR="007A2CCE" w:rsidRPr="007A2CCE" w:rsidRDefault="007A2CCE" w:rsidP="007A2CCE">
      <w:pPr>
        <w:overflowPunct w:val="0"/>
        <w:autoSpaceDE w:val="0"/>
        <w:autoSpaceDN w:val="0"/>
        <w:adjustRightInd w:val="0"/>
        <w:textAlignment w:val="baseline"/>
        <w:rPr>
          <w:rFonts w:eastAsia="SimSun"/>
          <w:lang w:eastAsia="zh-CN"/>
        </w:rPr>
      </w:pPr>
    </w:p>
    <w:p w14:paraId="2B1002F2" w14:textId="77777777" w:rsidR="007A2CCE" w:rsidRPr="007A2CCE" w:rsidRDefault="007A2CCE" w:rsidP="007A2CCE">
      <w:pPr>
        <w:overflowPunct w:val="0"/>
        <w:autoSpaceDE w:val="0"/>
        <w:autoSpaceDN w:val="0"/>
        <w:adjustRightInd w:val="0"/>
        <w:textAlignment w:val="baseline"/>
        <w:rPr>
          <w:rFonts w:eastAsia="SimSun"/>
          <w:lang w:eastAsia="zh-CN"/>
        </w:rPr>
      </w:pPr>
      <w:r w:rsidRPr="007A2CCE">
        <w:rPr>
          <w:rFonts w:eastAsia="SimSun"/>
          <w:lang w:eastAsia="zh-CN"/>
        </w:rPr>
        <w:t>Les utilisateurs doivent se conformer à toutes injonctions qui pourraient être données par les préposés délégués à la surveillance dans le cadre du respect du présent règlement ou pour toute autre raison ressortissant à la réalisation, la gestion, l’entretien et l’exploitation du site des lacs de l’Eau d’Heure.</w:t>
      </w:r>
    </w:p>
    <w:p w14:paraId="204DC147" w14:textId="77777777" w:rsidR="007A2CCE" w:rsidRPr="007A2CCE" w:rsidRDefault="007A2CCE" w:rsidP="007A2CCE">
      <w:pPr>
        <w:overflowPunct w:val="0"/>
        <w:autoSpaceDE w:val="0"/>
        <w:autoSpaceDN w:val="0"/>
        <w:adjustRightInd w:val="0"/>
        <w:textAlignment w:val="baseline"/>
        <w:rPr>
          <w:rFonts w:eastAsia="SimSun"/>
          <w:lang w:eastAsia="zh-CN"/>
        </w:rPr>
      </w:pPr>
      <w:r w:rsidRPr="007A2CCE">
        <w:rPr>
          <w:rFonts w:eastAsia="SimSun"/>
          <w:lang w:eastAsia="zh-CN"/>
        </w:rPr>
        <w:t>En vue de prévenir du danger que courent les bateaux et leurs occupants lorsque le niveau d’eau est insuffisant, l’accès à la rampe de mise à l’eau et au plan d’eau peut être interdit par les représentants du club EHN.</w:t>
      </w:r>
    </w:p>
    <w:p w14:paraId="61FC7F95" w14:textId="77777777" w:rsidR="007A2CCE" w:rsidRPr="007A2CCE" w:rsidRDefault="007A2CCE" w:rsidP="007A2CCE">
      <w:pPr>
        <w:overflowPunct w:val="0"/>
        <w:autoSpaceDE w:val="0"/>
        <w:autoSpaceDN w:val="0"/>
        <w:adjustRightInd w:val="0"/>
        <w:textAlignment w:val="baseline"/>
        <w:rPr>
          <w:rFonts w:eastAsia="SimSun"/>
          <w:lang w:eastAsia="zh-CN"/>
        </w:rPr>
      </w:pPr>
    </w:p>
    <w:p w14:paraId="39ADBBE8"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La navigation est limitée entre le lever et le coucher du soleil.</w:t>
      </w:r>
    </w:p>
    <w:p w14:paraId="590E8A0C" w14:textId="77777777" w:rsidR="007A2CCE" w:rsidRPr="007A2CCE" w:rsidRDefault="007A2CCE" w:rsidP="007A2CCE">
      <w:pPr>
        <w:overflowPunct w:val="0"/>
        <w:autoSpaceDE w:val="0"/>
        <w:autoSpaceDN w:val="0"/>
        <w:adjustRightInd w:val="0"/>
        <w:textAlignment w:val="baseline"/>
        <w:rPr>
          <w:rFonts w:eastAsia="SimSun"/>
          <w:lang w:eastAsia="zh-CN"/>
        </w:rPr>
      </w:pPr>
    </w:p>
    <w:p w14:paraId="2129DF49" w14:textId="77777777" w:rsidR="007A2CCE" w:rsidRPr="007A2CCE" w:rsidRDefault="007A2CCE" w:rsidP="007A2CCE">
      <w:pPr>
        <w:overflowPunct w:val="0"/>
        <w:autoSpaceDE w:val="0"/>
        <w:autoSpaceDN w:val="0"/>
        <w:adjustRightInd w:val="0"/>
        <w:textAlignment w:val="baseline"/>
        <w:rPr>
          <w:rFonts w:eastAsia="SimSun"/>
          <w:lang w:eastAsia="zh-CN"/>
        </w:rPr>
      </w:pPr>
    </w:p>
    <w:p w14:paraId="5E67C531" w14:textId="0912B96A" w:rsidR="007A2CCE" w:rsidRPr="007A2CCE" w:rsidRDefault="00C40A9F" w:rsidP="00C40A9F">
      <w:pPr>
        <w:keepNext/>
        <w:overflowPunct w:val="0"/>
        <w:autoSpaceDE w:val="0"/>
        <w:autoSpaceDN w:val="0"/>
        <w:adjustRightInd w:val="0"/>
        <w:textAlignment w:val="baseline"/>
        <w:outlineLvl w:val="1"/>
        <w:rPr>
          <w:rFonts w:eastAsia="SimSun"/>
          <w:bCs/>
          <w:iCs/>
          <w:szCs w:val="28"/>
          <w:lang w:eastAsia="zh-CN"/>
        </w:rPr>
      </w:pPr>
      <w:r>
        <w:rPr>
          <w:rFonts w:eastAsia="SimSun"/>
          <w:bCs/>
          <w:iCs/>
          <w:szCs w:val="28"/>
          <w:lang w:eastAsia="zh-CN"/>
        </w:rPr>
        <w:t>T</w:t>
      </w:r>
      <w:r w:rsidR="007A2CCE" w:rsidRPr="007A2CCE">
        <w:rPr>
          <w:rFonts w:eastAsia="SimSun"/>
          <w:bCs/>
          <w:iCs/>
          <w:szCs w:val="28"/>
          <w:lang w:eastAsia="zh-CN"/>
        </w:rPr>
        <w:t>outes les embarcations doivent porter visiblement :</w:t>
      </w:r>
    </w:p>
    <w:p w14:paraId="4E04C231" w14:textId="32A26082" w:rsidR="007A2CCE" w:rsidRPr="007A2CCE" w:rsidRDefault="00C40A9F" w:rsidP="00C40A9F">
      <w:pPr>
        <w:numPr>
          <w:ilvl w:val="0"/>
          <w:numId w:val="35"/>
        </w:numPr>
        <w:tabs>
          <w:tab w:val="clear" w:pos="930"/>
        </w:tabs>
        <w:overflowPunct w:val="0"/>
        <w:autoSpaceDE w:val="0"/>
        <w:autoSpaceDN w:val="0"/>
        <w:adjustRightInd w:val="0"/>
        <w:ind w:left="0" w:firstLine="0"/>
        <w:textAlignment w:val="baseline"/>
        <w:rPr>
          <w:rFonts w:eastAsia="SimSun"/>
          <w:lang w:eastAsia="zh-CN"/>
        </w:rPr>
      </w:pPr>
      <w:r>
        <w:rPr>
          <w:rFonts w:eastAsia="SimSun"/>
          <w:lang w:eastAsia="zh-CN"/>
        </w:rPr>
        <w:t>une</w:t>
      </w:r>
      <w:r w:rsidR="007A2CCE" w:rsidRPr="007A2CCE">
        <w:rPr>
          <w:rFonts w:eastAsia="SimSun"/>
          <w:lang w:eastAsia="zh-CN"/>
        </w:rPr>
        <w:t xml:space="preserve"> plaque d’immatriculation prévue par le règlement général des voies navigables et délivrée par le Service Public Fédéral Mobilité et Transport – Transport Maritime ;</w:t>
      </w:r>
    </w:p>
    <w:p w14:paraId="279AA007" w14:textId="77777777" w:rsidR="007A2CCE" w:rsidRPr="007A2CCE" w:rsidRDefault="007A2CCE" w:rsidP="00C40A9F">
      <w:pPr>
        <w:numPr>
          <w:ilvl w:val="0"/>
          <w:numId w:val="35"/>
        </w:numPr>
        <w:tabs>
          <w:tab w:val="clear" w:pos="930"/>
          <w:tab w:val="num" w:pos="709"/>
        </w:tabs>
        <w:overflowPunct w:val="0"/>
        <w:autoSpaceDE w:val="0"/>
        <w:autoSpaceDN w:val="0"/>
        <w:adjustRightInd w:val="0"/>
        <w:ind w:left="0" w:firstLine="0"/>
        <w:textAlignment w:val="baseline"/>
        <w:rPr>
          <w:rFonts w:eastAsia="SimSun"/>
          <w:lang w:eastAsia="zh-CN"/>
        </w:rPr>
      </w:pPr>
      <w:r w:rsidRPr="007A2CCE">
        <w:rPr>
          <w:rFonts w:eastAsia="SimSun"/>
          <w:lang w:eastAsia="zh-CN"/>
        </w:rPr>
        <w:t xml:space="preserve">pour les bateaux admis à naviguer à grande vitesse, le numéro de vitesse délivré par le Service Public Fédéral Mobilité et Transport – Transport Maritime précité (identique au numéro d’immatriculation).  Ce numéro doit figurer de part et d’autre de la proue ; les signes ont au moins </w:t>
      </w:r>
      <w:smartTag w:uri="urn:schemas-microsoft-com:office:smarttags" w:element="metricconverter">
        <w:smartTagPr>
          <w:attr w:name="ProductID" w:val="21 cm"/>
        </w:smartTagPr>
        <w:r w:rsidRPr="007A2CCE">
          <w:rPr>
            <w:rFonts w:eastAsia="SimSun"/>
            <w:lang w:eastAsia="zh-CN"/>
          </w:rPr>
          <w:t>21 cm</w:t>
        </w:r>
      </w:smartTag>
      <w:r w:rsidRPr="007A2CCE">
        <w:rPr>
          <w:rFonts w:eastAsia="SimSun"/>
          <w:lang w:eastAsia="zh-CN"/>
        </w:rPr>
        <w:t xml:space="preserve"> de hauteur, </w:t>
      </w:r>
      <w:smartTag w:uri="urn:schemas-microsoft-com:office:smarttags" w:element="metricconverter">
        <w:smartTagPr>
          <w:attr w:name="ProductID" w:val="12 cm"/>
        </w:smartTagPr>
        <w:r w:rsidRPr="007A2CCE">
          <w:rPr>
            <w:rFonts w:eastAsia="SimSun"/>
            <w:lang w:eastAsia="zh-CN"/>
          </w:rPr>
          <w:t>12 cm</w:t>
        </w:r>
      </w:smartTag>
      <w:r w:rsidRPr="007A2CCE">
        <w:rPr>
          <w:rFonts w:eastAsia="SimSun"/>
          <w:lang w:eastAsia="zh-CN"/>
        </w:rPr>
        <w:t xml:space="preserve"> de largeur et </w:t>
      </w:r>
      <w:smartTag w:uri="urn:schemas-microsoft-com:office:smarttags" w:element="metricconverter">
        <w:smartTagPr>
          <w:attr w:name="ProductID" w:val="4 cm"/>
        </w:smartTagPr>
        <w:r w:rsidRPr="007A2CCE">
          <w:rPr>
            <w:rFonts w:eastAsia="SimSun"/>
            <w:lang w:eastAsia="zh-CN"/>
          </w:rPr>
          <w:t>4 cm</w:t>
        </w:r>
      </w:smartTag>
      <w:r w:rsidRPr="007A2CCE">
        <w:rPr>
          <w:rFonts w:eastAsia="SimSun"/>
          <w:lang w:eastAsia="zh-CN"/>
        </w:rPr>
        <w:t xml:space="preserve"> d’épaisseur de trait.</w:t>
      </w:r>
    </w:p>
    <w:p w14:paraId="71F9F84B" w14:textId="77777777" w:rsidR="007A2CCE" w:rsidRPr="007A2CCE" w:rsidRDefault="007A2CCE" w:rsidP="00C40A9F">
      <w:pPr>
        <w:numPr>
          <w:ilvl w:val="0"/>
          <w:numId w:val="35"/>
        </w:numPr>
        <w:tabs>
          <w:tab w:val="clear" w:pos="930"/>
          <w:tab w:val="num" w:pos="709"/>
        </w:tabs>
        <w:overflowPunct w:val="0"/>
        <w:autoSpaceDE w:val="0"/>
        <w:autoSpaceDN w:val="0"/>
        <w:adjustRightInd w:val="0"/>
        <w:ind w:left="0" w:firstLine="0"/>
        <w:textAlignment w:val="baseline"/>
        <w:rPr>
          <w:rFonts w:eastAsia="SimSun"/>
          <w:lang w:eastAsia="zh-CN"/>
        </w:rPr>
      </w:pPr>
      <w:r w:rsidRPr="007A2CCE">
        <w:rPr>
          <w:rFonts w:eastAsia="SimSun"/>
          <w:lang w:eastAsia="zh-CN"/>
        </w:rPr>
        <w:t xml:space="preserve">pour tous les bateaux des membres du club </w:t>
      </w:r>
      <w:r w:rsidRPr="007A2CCE">
        <w:rPr>
          <w:rFonts w:eastAsia="SimSun"/>
          <w:smallCaps/>
          <w:szCs w:val="22"/>
          <w:lang w:eastAsia="zh-CN"/>
        </w:rPr>
        <w:t xml:space="preserve">E.H.N </w:t>
      </w:r>
      <w:proofErr w:type="spellStart"/>
      <w:r w:rsidRPr="007A2CCE">
        <w:rPr>
          <w:rFonts w:eastAsia="SimSun"/>
          <w:smallCaps/>
          <w:szCs w:val="22"/>
          <w:lang w:eastAsia="zh-CN"/>
        </w:rPr>
        <w:t>asbl</w:t>
      </w:r>
      <w:proofErr w:type="spellEnd"/>
      <w:r w:rsidRPr="007A2CCE">
        <w:rPr>
          <w:rFonts w:eastAsia="SimSun"/>
          <w:lang w:eastAsia="zh-CN"/>
        </w:rPr>
        <w:t xml:space="preserve">., l’autocollant </w:t>
      </w:r>
      <w:proofErr w:type="spellStart"/>
      <w:r w:rsidRPr="007A2CCE">
        <w:rPr>
          <w:rFonts w:eastAsia="SimSun"/>
          <w:smallCaps/>
          <w:szCs w:val="22"/>
          <w:lang w:eastAsia="zh-CN"/>
        </w:rPr>
        <w:t>asbl</w:t>
      </w:r>
      <w:proofErr w:type="spellEnd"/>
      <w:r w:rsidRPr="007A2CCE">
        <w:rPr>
          <w:rFonts w:eastAsia="SimSun"/>
          <w:smallCaps/>
          <w:szCs w:val="22"/>
          <w:lang w:eastAsia="zh-CN"/>
        </w:rPr>
        <w:t xml:space="preserve"> Les Lacs de l’Eau d’Heure</w:t>
      </w:r>
      <w:r w:rsidRPr="007A2CCE">
        <w:rPr>
          <w:rFonts w:eastAsia="SimSun"/>
          <w:lang w:eastAsia="zh-CN"/>
        </w:rPr>
        <w:t xml:space="preserve">. doit être placé sur l’embarcation de manière visible même lorsque le bateau est bâché.  </w:t>
      </w:r>
    </w:p>
    <w:p w14:paraId="1DB74797" w14:textId="77777777" w:rsidR="007A2CCE" w:rsidRPr="007A2CCE" w:rsidRDefault="007A2CCE" w:rsidP="007A2CCE">
      <w:pPr>
        <w:overflowPunct w:val="0"/>
        <w:autoSpaceDE w:val="0"/>
        <w:autoSpaceDN w:val="0"/>
        <w:adjustRightInd w:val="0"/>
        <w:textAlignment w:val="baseline"/>
        <w:rPr>
          <w:rFonts w:eastAsia="SimSun"/>
          <w:lang w:eastAsia="zh-CN"/>
        </w:rPr>
      </w:pPr>
    </w:p>
    <w:p w14:paraId="1B422687"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Les propriétaires des embarcations navigantes sur le plan d’eau devront souscrire une assurance couvrant la responsabilité civile des utilisateurs de celles-ci y compris les dommages causés aux passagers et aux skieurs, ainsi que ceux causés aux installations existantes.</w:t>
      </w:r>
    </w:p>
    <w:p w14:paraId="53CCC522" w14:textId="77777777" w:rsidR="007A2CCE" w:rsidRPr="007A2CCE" w:rsidRDefault="007A2CCE" w:rsidP="007A2CCE">
      <w:pPr>
        <w:overflowPunct w:val="0"/>
        <w:autoSpaceDE w:val="0"/>
        <w:autoSpaceDN w:val="0"/>
        <w:adjustRightInd w:val="0"/>
        <w:textAlignment w:val="baseline"/>
        <w:rPr>
          <w:rFonts w:eastAsia="SimSun"/>
          <w:lang w:eastAsia="zh-CN"/>
        </w:rPr>
      </w:pPr>
    </w:p>
    <w:p w14:paraId="71B39D1D" w14:textId="77777777" w:rsidR="007A2CCE" w:rsidRPr="007A2CCE" w:rsidRDefault="007A2CCE" w:rsidP="00C40A9F">
      <w:pPr>
        <w:keepNext/>
        <w:overflowPunct w:val="0"/>
        <w:autoSpaceDE w:val="0"/>
        <w:autoSpaceDN w:val="0"/>
        <w:adjustRightInd w:val="0"/>
        <w:textAlignment w:val="baseline"/>
        <w:outlineLvl w:val="1"/>
        <w:rPr>
          <w:rFonts w:eastAsia="SimSun"/>
          <w:bCs/>
          <w:iCs/>
          <w:color w:val="000000"/>
          <w:szCs w:val="28"/>
          <w:lang w:eastAsia="zh-CN"/>
        </w:rPr>
      </w:pPr>
      <w:r w:rsidRPr="007A2CCE">
        <w:rPr>
          <w:rFonts w:eastAsia="SimSun"/>
          <w:bCs/>
          <w:iCs/>
          <w:szCs w:val="28"/>
          <w:lang w:eastAsia="zh-CN"/>
        </w:rPr>
        <w:t xml:space="preserve">Tout pilote d’embarcation dont le moteur a une puissance de 10 CV et plus doit être âgé de 18 ans au moins et être en possession du permis de conduite général ou restreint délivré par le Ministère des Communications et de l’Infrastructure.  Cette limite d’âge est abaissée à 16 </w:t>
      </w:r>
      <w:r w:rsidRPr="007A2CCE">
        <w:rPr>
          <w:rFonts w:eastAsia="SimSun"/>
          <w:bCs/>
          <w:iCs/>
          <w:color w:val="000000"/>
          <w:szCs w:val="28"/>
          <w:lang w:eastAsia="zh-CN"/>
        </w:rPr>
        <w:t>ans si dans l’embarcation se trouve un autre pilote âgé de 18 ans au moins et titulaire du permis de conduite général ou restreint délivré par le Ministère des Communications et de l’Infrastructure.</w:t>
      </w:r>
    </w:p>
    <w:p w14:paraId="129F53BB" w14:textId="77777777" w:rsidR="007A2CCE" w:rsidRPr="007A2CCE" w:rsidRDefault="007A2CCE" w:rsidP="007A2CCE">
      <w:pPr>
        <w:keepNext/>
        <w:overflowPunct w:val="0"/>
        <w:autoSpaceDE w:val="0"/>
        <w:autoSpaceDN w:val="0"/>
        <w:adjustRightInd w:val="0"/>
        <w:textAlignment w:val="baseline"/>
        <w:outlineLvl w:val="1"/>
        <w:rPr>
          <w:rFonts w:eastAsia="SimSun"/>
          <w:bCs/>
          <w:iCs/>
          <w:color w:val="000000"/>
          <w:szCs w:val="28"/>
          <w:lang w:eastAsia="zh-CN"/>
        </w:rPr>
      </w:pPr>
      <w:r w:rsidRPr="007A2CCE">
        <w:rPr>
          <w:rFonts w:eastAsia="SimSun"/>
          <w:bCs/>
          <w:iCs/>
          <w:color w:val="000000"/>
          <w:szCs w:val="28"/>
          <w:lang w:eastAsia="zh-CN"/>
        </w:rPr>
        <w:t>Pour tout détenteur d’une licence de compétition F.F.S.N.W. et uniquement pour la navigation dans la darse de compétition au départ du ponton situé sur le plan d’eau d’entraînement, l’âge est abaissé à 15 ans pour autant qu’il y ait un copilote à bord titulaire du permis de conduite général ou restreint délivré par le Ministère des Communications et de l’Infrastructure.</w:t>
      </w:r>
    </w:p>
    <w:p w14:paraId="055BD985" w14:textId="77777777" w:rsidR="007A2CCE" w:rsidRPr="007A2CCE" w:rsidRDefault="007A2CCE" w:rsidP="007A2CCE">
      <w:pPr>
        <w:overflowPunct w:val="0"/>
        <w:autoSpaceDE w:val="0"/>
        <w:autoSpaceDN w:val="0"/>
        <w:adjustRightInd w:val="0"/>
        <w:textAlignment w:val="baseline"/>
        <w:rPr>
          <w:rFonts w:eastAsia="SimSun"/>
          <w:lang w:eastAsia="zh-CN"/>
        </w:rPr>
      </w:pPr>
    </w:p>
    <w:p w14:paraId="2FB479B7" w14:textId="07C14016" w:rsidR="007A2CCE" w:rsidRPr="007A2CCE" w:rsidRDefault="007A2CCE" w:rsidP="007A2CCE">
      <w:pPr>
        <w:tabs>
          <w:tab w:val="left" w:pos="1496"/>
        </w:tabs>
        <w:overflowPunct w:val="0"/>
        <w:autoSpaceDE w:val="0"/>
        <w:autoSpaceDN w:val="0"/>
        <w:adjustRightInd w:val="0"/>
        <w:textAlignment w:val="baseline"/>
        <w:rPr>
          <w:rFonts w:eastAsia="SimSun"/>
          <w:lang w:eastAsia="zh-CN"/>
        </w:rPr>
      </w:pPr>
      <w:r w:rsidRPr="007A2CCE">
        <w:rPr>
          <w:rFonts w:eastAsia="SimSun"/>
          <w:lang w:eastAsia="zh-CN"/>
        </w:rPr>
        <w:t xml:space="preserve">Le club </w:t>
      </w:r>
      <w:r w:rsidRPr="007A2CCE">
        <w:rPr>
          <w:rFonts w:eastAsia="SimSun"/>
          <w:smallCaps/>
          <w:szCs w:val="22"/>
          <w:lang w:eastAsia="zh-CN"/>
        </w:rPr>
        <w:t>E.H.N asbl</w:t>
      </w:r>
      <w:r w:rsidRPr="007A2CCE">
        <w:rPr>
          <w:rFonts w:eastAsia="SimSun"/>
          <w:lang w:eastAsia="zh-CN"/>
        </w:rPr>
        <w:t xml:space="preserve">.et </w:t>
      </w:r>
      <w:proofErr w:type="spellStart"/>
      <w:r w:rsidRPr="007A2CCE">
        <w:rPr>
          <w:rFonts w:eastAsia="SimSun"/>
          <w:lang w:eastAsia="zh-CN"/>
        </w:rPr>
        <w:t>l’</w:t>
      </w:r>
      <w:r w:rsidRPr="007A2CCE">
        <w:rPr>
          <w:rFonts w:eastAsia="SimSun"/>
          <w:smallCaps/>
          <w:szCs w:val="22"/>
          <w:lang w:eastAsia="zh-CN"/>
        </w:rPr>
        <w:t>asbl</w:t>
      </w:r>
      <w:proofErr w:type="spellEnd"/>
      <w:r w:rsidRPr="007A2CCE">
        <w:rPr>
          <w:rFonts w:eastAsia="SimSun"/>
          <w:smallCaps/>
          <w:szCs w:val="22"/>
          <w:lang w:eastAsia="zh-CN"/>
        </w:rPr>
        <w:t xml:space="preserve"> Les Lacs de l’Eau d’Heure</w:t>
      </w:r>
      <w:r w:rsidRPr="007A2CCE">
        <w:rPr>
          <w:rFonts w:eastAsia="SimSun"/>
          <w:lang w:eastAsia="zh-CN"/>
        </w:rPr>
        <w:t xml:space="preserve">. déclinent toute responsabilité en cas de vol, malversation quelconque, incidents, casses et accidents divers sur le plan d’eau.  </w:t>
      </w:r>
    </w:p>
    <w:p w14:paraId="39AE3660" w14:textId="77777777" w:rsidR="007A2CCE" w:rsidRPr="007A2CCE" w:rsidRDefault="007A2CCE" w:rsidP="007A2CCE">
      <w:pPr>
        <w:overflowPunct w:val="0"/>
        <w:autoSpaceDE w:val="0"/>
        <w:autoSpaceDN w:val="0"/>
        <w:adjustRightInd w:val="0"/>
        <w:textAlignment w:val="baseline"/>
        <w:rPr>
          <w:rFonts w:eastAsia="SimSun"/>
          <w:lang w:eastAsia="zh-CN"/>
        </w:rPr>
      </w:pPr>
    </w:p>
    <w:p w14:paraId="6B68D2FE"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Divisions du plan d’eau et dispositions générales</w:t>
      </w:r>
    </w:p>
    <w:p w14:paraId="2F735D79" w14:textId="77777777" w:rsidR="007A2CCE" w:rsidRPr="007A2CCE" w:rsidRDefault="007A2CCE" w:rsidP="007A2CCE">
      <w:pPr>
        <w:overflowPunct w:val="0"/>
        <w:autoSpaceDE w:val="0"/>
        <w:autoSpaceDN w:val="0"/>
        <w:adjustRightInd w:val="0"/>
        <w:textAlignment w:val="baseline"/>
        <w:rPr>
          <w:rFonts w:eastAsia="SimSun"/>
          <w:lang w:eastAsia="zh-CN"/>
        </w:rPr>
      </w:pPr>
    </w:p>
    <w:p w14:paraId="77D5C6E4" w14:textId="68957F9D"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 </w:t>
      </w:r>
      <w:r w:rsidR="00C40A9F">
        <w:rPr>
          <w:rFonts w:eastAsia="SimSun"/>
          <w:bCs/>
          <w:iCs/>
          <w:szCs w:val="28"/>
          <w:lang w:eastAsia="zh-CN"/>
        </w:rPr>
        <w:t>L</w:t>
      </w:r>
      <w:r w:rsidRPr="007A2CCE">
        <w:rPr>
          <w:rFonts w:eastAsia="SimSun"/>
          <w:bCs/>
          <w:iCs/>
          <w:szCs w:val="28"/>
          <w:lang w:eastAsia="zh-CN"/>
        </w:rPr>
        <w:t xml:space="preserve">a navigation est interdite dans les zones de sécurité près des barrages, telles que délimitées par le Ministère des Travaux Publics.  Ces limites correspondent à une ligne théorique située à </w:t>
      </w:r>
      <w:smartTag w:uri="urn:schemas-microsoft-com:office:smarttags" w:element="metricconverter">
        <w:smartTagPr>
          <w:attr w:name="ProductID" w:val="20 m"/>
        </w:smartTagPr>
        <w:r w:rsidRPr="007A2CCE">
          <w:rPr>
            <w:rFonts w:eastAsia="SimSun"/>
            <w:bCs/>
            <w:iCs/>
            <w:szCs w:val="28"/>
            <w:lang w:eastAsia="zh-CN"/>
          </w:rPr>
          <w:t>20 m</w:t>
        </w:r>
      </w:smartTag>
      <w:r w:rsidRPr="007A2CCE">
        <w:rPr>
          <w:rFonts w:eastAsia="SimSun"/>
          <w:bCs/>
          <w:iCs/>
          <w:szCs w:val="28"/>
          <w:lang w:eastAsia="zh-CN"/>
        </w:rPr>
        <w:t xml:space="preserve"> en avant des rangées de bouées coniques blanches existantes, de telle sorte qu’aucune embarcation ne peut s’approcher de ces rangées de bouées à moins de la distance de </w:t>
      </w:r>
      <w:smartTag w:uri="urn:schemas-microsoft-com:office:smarttags" w:element="metricconverter">
        <w:smartTagPr>
          <w:attr w:name="ProductID" w:val="20 m"/>
        </w:smartTagPr>
        <w:r w:rsidRPr="007A2CCE">
          <w:rPr>
            <w:rFonts w:eastAsia="SimSun"/>
            <w:bCs/>
            <w:iCs/>
            <w:szCs w:val="28"/>
            <w:lang w:eastAsia="zh-CN"/>
          </w:rPr>
          <w:t>20 m</w:t>
        </w:r>
      </w:smartTag>
      <w:r w:rsidRPr="007A2CCE">
        <w:rPr>
          <w:rFonts w:eastAsia="SimSun"/>
          <w:bCs/>
          <w:iCs/>
          <w:szCs w:val="28"/>
          <w:lang w:eastAsia="zh-CN"/>
        </w:rPr>
        <w:t xml:space="preserve"> précitée.  De même, la navigation est totalement interdite dans l’entièreté du chenal d’accès vers la Plate-Taille.</w:t>
      </w:r>
    </w:p>
    <w:p w14:paraId="5F3C1429" w14:textId="77777777" w:rsidR="007A2CCE" w:rsidRPr="007A2CCE" w:rsidRDefault="007A2CCE" w:rsidP="007A2CCE">
      <w:pPr>
        <w:overflowPunct w:val="0"/>
        <w:autoSpaceDE w:val="0"/>
        <w:autoSpaceDN w:val="0"/>
        <w:adjustRightInd w:val="0"/>
        <w:textAlignment w:val="baseline"/>
        <w:rPr>
          <w:rFonts w:eastAsia="SimSun"/>
          <w:lang w:eastAsia="zh-CN"/>
        </w:rPr>
      </w:pPr>
    </w:p>
    <w:p w14:paraId="1EDE4223"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 plan d’eau navigable est divisé en cinq zones :</w:t>
      </w:r>
    </w:p>
    <w:p w14:paraId="4F9BF901" w14:textId="77777777" w:rsidR="007A2CCE" w:rsidRPr="007A2CCE" w:rsidRDefault="007A2CCE" w:rsidP="007A2CCE">
      <w:pPr>
        <w:numPr>
          <w:ilvl w:val="0"/>
          <w:numId w:val="37"/>
        </w:numPr>
        <w:overflowPunct w:val="0"/>
        <w:autoSpaceDE w:val="0"/>
        <w:autoSpaceDN w:val="0"/>
        <w:adjustRightInd w:val="0"/>
        <w:ind w:left="0" w:firstLine="0"/>
        <w:textAlignment w:val="baseline"/>
        <w:rPr>
          <w:rFonts w:eastAsia="SimSun"/>
          <w:lang w:eastAsia="zh-CN"/>
        </w:rPr>
      </w:pPr>
      <w:r w:rsidRPr="007A2CCE">
        <w:rPr>
          <w:rFonts w:eastAsia="SimSun"/>
          <w:lang w:eastAsia="zh-CN"/>
        </w:rPr>
        <w:t>le port</w:t>
      </w:r>
    </w:p>
    <w:p w14:paraId="2DAC6F5C" w14:textId="77777777" w:rsidR="007A2CCE" w:rsidRPr="007A2CCE" w:rsidRDefault="007A2CCE" w:rsidP="007A2CCE">
      <w:pPr>
        <w:numPr>
          <w:ilvl w:val="0"/>
          <w:numId w:val="37"/>
        </w:numPr>
        <w:overflowPunct w:val="0"/>
        <w:autoSpaceDE w:val="0"/>
        <w:autoSpaceDN w:val="0"/>
        <w:adjustRightInd w:val="0"/>
        <w:ind w:left="0" w:firstLine="0"/>
        <w:textAlignment w:val="baseline"/>
        <w:rPr>
          <w:rFonts w:eastAsia="SimSun"/>
          <w:lang w:eastAsia="zh-CN"/>
        </w:rPr>
      </w:pPr>
      <w:r w:rsidRPr="007A2CCE">
        <w:rPr>
          <w:rFonts w:eastAsia="SimSun"/>
          <w:lang w:eastAsia="zh-CN"/>
        </w:rPr>
        <w:t>la darse de compétition (ancienne vallée du Ri Jaune en aval du pré-barrage)</w:t>
      </w:r>
    </w:p>
    <w:p w14:paraId="4B38E7A6" w14:textId="77777777" w:rsidR="007A2CCE" w:rsidRPr="007A2CCE" w:rsidRDefault="007A2CCE" w:rsidP="007A2CCE">
      <w:pPr>
        <w:numPr>
          <w:ilvl w:val="0"/>
          <w:numId w:val="37"/>
        </w:numPr>
        <w:overflowPunct w:val="0"/>
        <w:autoSpaceDE w:val="0"/>
        <w:autoSpaceDN w:val="0"/>
        <w:adjustRightInd w:val="0"/>
        <w:ind w:left="0" w:firstLine="0"/>
        <w:textAlignment w:val="baseline"/>
        <w:rPr>
          <w:rFonts w:eastAsia="SimSun"/>
          <w:lang w:eastAsia="zh-CN"/>
        </w:rPr>
      </w:pPr>
      <w:r w:rsidRPr="007A2CCE">
        <w:rPr>
          <w:rFonts w:eastAsia="SimSun"/>
          <w:lang w:eastAsia="zh-CN"/>
        </w:rPr>
        <w:t>le plan d’eau d’entraînement (partie du plan d’eau en aval du port)</w:t>
      </w:r>
    </w:p>
    <w:p w14:paraId="611BB33B" w14:textId="77777777" w:rsidR="007A2CCE" w:rsidRPr="007A2CCE" w:rsidRDefault="007A2CCE" w:rsidP="007A2CCE">
      <w:pPr>
        <w:numPr>
          <w:ilvl w:val="0"/>
          <w:numId w:val="37"/>
        </w:numPr>
        <w:overflowPunct w:val="0"/>
        <w:autoSpaceDE w:val="0"/>
        <w:autoSpaceDN w:val="0"/>
        <w:adjustRightInd w:val="0"/>
        <w:ind w:left="0" w:firstLine="0"/>
        <w:textAlignment w:val="baseline"/>
        <w:rPr>
          <w:rFonts w:eastAsia="SimSun"/>
          <w:lang w:eastAsia="zh-CN"/>
        </w:rPr>
      </w:pPr>
      <w:r w:rsidRPr="007A2CCE">
        <w:rPr>
          <w:rFonts w:eastAsia="SimSun"/>
          <w:lang w:eastAsia="zh-CN"/>
        </w:rPr>
        <w:t>le plan d’eau touristique (partie du plan d’eau en amont du port)</w:t>
      </w:r>
    </w:p>
    <w:p w14:paraId="7EB7B5CC" w14:textId="77777777" w:rsidR="007A2CCE" w:rsidRPr="007A2CCE" w:rsidRDefault="007A2CCE" w:rsidP="007A2CCE">
      <w:pPr>
        <w:numPr>
          <w:ilvl w:val="0"/>
          <w:numId w:val="37"/>
        </w:numPr>
        <w:overflowPunct w:val="0"/>
        <w:autoSpaceDE w:val="0"/>
        <w:autoSpaceDN w:val="0"/>
        <w:adjustRightInd w:val="0"/>
        <w:ind w:left="0" w:firstLine="0"/>
        <w:textAlignment w:val="baseline"/>
        <w:rPr>
          <w:rFonts w:eastAsia="SimSun"/>
          <w:lang w:eastAsia="zh-CN"/>
        </w:rPr>
      </w:pPr>
      <w:r w:rsidRPr="007A2CCE">
        <w:rPr>
          <w:rFonts w:eastAsia="SimSun"/>
          <w:lang w:eastAsia="zh-CN"/>
        </w:rPr>
        <w:t>le tour de l’île (zone prioritaire pour le ski classique).</w:t>
      </w:r>
    </w:p>
    <w:p w14:paraId="68C64B5E" w14:textId="77777777" w:rsidR="007A2CCE" w:rsidRPr="007A2CCE" w:rsidRDefault="007A2CCE" w:rsidP="007A2CCE">
      <w:pPr>
        <w:overflowPunct w:val="0"/>
        <w:autoSpaceDE w:val="0"/>
        <w:autoSpaceDN w:val="0"/>
        <w:adjustRightInd w:val="0"/>
        <w:textAlignment w:val="baseline"/>
        <w:rPr>
          <w:rFonts w:eastAsia="SimSun"/>
          <w:lang w:eastAsia="zh-CN"/>
        </w:rPr>
      </w:pPr>
    </w:p>
    <w:p w14:paraId="1A464385"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Il est absolument interdit d’amarrer une embarcation à l’une quelconque des bouées mises en place dans toute l’étendue du plan d’eau et au pare vague.</w:t>
      </w:r>
    </w:p>
    <w:p w14:paraId="14990E26" w14:textId="77777777" w:rsidR="007A2CCE" w:rsidRPr="007A2CCE" w:rsidRDefault="007A2CCE" w:rsidP="00C40A9F">
      <w:pPr>
        <w:overflowPunct w:val="0"/>
        <w:autoSpaceDE w:val="0"/>
        <w:autoSpaceDN w:val="0"/>
        <w:adjustRightInd w:val="0"/>
        <w:textAlignment w:val="baseline"/>
        <w:rPr>
          <w:rFonts w:eastAsia="SimSun"/>
          <w:lang w:eastAsia="zh-CN"/>
        </w:rPr>
      </w:pPr>
    </w:p>
    <w:p w14:paraId="4EC0908F"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Il est absolument interdit de déverser, jeter ou laisser s’échapper dans le lac et aux abords tous produits ou matières polluants (en particulier tous hydrocarbures).  L’échappement libre des moteurs est interdit.</w:t>
      </w:r>
    </w:p>
    <w:p w14:paraId="4C76A619" w14:textId="77777777" w:rsidR="007A2CCE" w:rsidRPr="007A2CCE" w:rsidRDefault="007A2CCE" w:rsidP="00C40A9F">
      <w:pPr>
        <w:overflowPunct w:val="0"/>
        <w:autoSpaceDE w:val="0"/>
        <w:autoSpaceDN w:val="0"/>
        <w:adjustRightInd w:val="0"/>
        <w:textAlignment w:val="baseline"/>
        <w:rPr>
          <w:rFonts w:eastAsia="SimSun"/>
          <w:lang w:eastAsia="zh-CN"/>
        </w:rPr>
      </w:pPr>
    </w:p>
    <w:p w14:paraId="7ECEF95A"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 ravitaillement en carburant ne peut s’effectuer qu’à l’intérieur de la zone réservée et délimitée à cet effet, à savoir le port.  Il est formellement interdit de fumer pendant le ravitaillement. Tout ravitaillement est strictement interdit sur le ponton situé sur le plan d’eau d’entraînement, dit ponton de départ.</w:t>
      </w:r>
    </w:p>
    <w:p w14:paraId="6540DD97" w14:textId="77777777" w:rsidR="007A2CCE" w:rsidRPr="007A2CCE" w:rsidRDefault="007A2CCE" w:rsidP="00C40A9F">
      <w:pPr>
        <w:overflowPunct w:val="0"/>
        <w:autoSpaceDE w:val="0"/>
        <w:autoSpaceDN w:val="0"/>
        <w:adjustRightInd w:val="0"/>
        <w:textAlignment w:val="baseline"/>
        <w:rPr>
          <w:rFonts w:eastAsia="SimSun"/>
          <w:lang w:eastAsia="zh-CN"/>
        </w:rPr>
      </w:pPr>
    </w:p>
    <w:p w14:paraId="3836BE25"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Les bateaux destinés à la surveillance, la sécurité et l’entretien des installations qui arborent un feu clignotant jouissent d’une priorité absolue.</w:t>
      </w:r>
    </w:p>
    <w:p w14:paraId="2729587A" w14:textId="77777777" w:rsidR="007A2CCE" w:rsidRPr="007A2CCE" w:rsidRDefault="007A2CCE" w:rsidP="007A2CCE">
      <w:pPr>
        <w:overflowPunct w:val="0"/>
        <w:autoSpaceDE w:val="0"/>
        <w:autoSpaceDN w:val="0"/>
        <w:adjustRightInd w:val="0"/>
        <w:textAlignment w:val="baseline"/>
        <w:rPr>
          <w:rFonts w:eastAsia="SimSun"/>
          <w:lang w:eastAsia="zh-CN"/>
        </w:rPr>
      </w:pPr>
    </w:p>
    <w:p w14:paraId="7833FB49" w14:textId="77777777" w:rsidR="007A2CCE" w:rsidRPr="007A2CCE" w:rsidRDefault="007A2CCE" w:rsidP="007A2CCE">
      <w:pPr>
        <w:overflowPunct w:val="0"/>
        <w:autoSpaceDE w:val="0"/>
        <w:autoSpaceDN w:val="0"/>
        <w:adjustRightInd w:val="0"/>
        <w:textAlignment w:val="baseline"/>
        <w:rPr>
          <w:rFonts w:eastAsia="SimSun"/>
          <w:lang w:eastAsia="zh-CN"/>
        </w:rPr>
      </w:pPr>
    </w:p>
    <w:p w14:paraId="7D3C1DD8"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Règles d’utilisation du port</w:t>
      </w:r>
    </w:p>
    <w:p w14:paraId="0651F144" w14:textId="77777777" w:rsidR="007A2CCE" w:rsidRPr="007A2CCE" w:rsidRDefault="007A2CCE" w:rsidP="007A2CCE">
      <w:pPr>
        <w:overflowPunct w:val="0"/>
        <w:autoSpaceDE w:val="0"/>
        <w:autoSpaceDN w:val="0"/>
        <w:adjustRightInd w:val="0"/>
        <w:textAlignment w:val="baseline"/>
        <w:rPr>
          <w:rFonts w:eastAsia="SimSun"/>
          <w:lang w:eastAsia="zh-CN"/>
        </w:rPr>
      </w:pPr>
    </w:p>
    <w:p w14:paraId="10A172AE"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La pratique du ski nautique est interdite dans le port ainsi que la pratique des bouées, bananes, ….</w:t>
      </w:r>
    </w:p>
    <w:p w14:paraId="1CB940CC" w14:textId="77777777" w:rsidR="007A2CCE" w:rsidRPr="007A2CCE" w:rsidRDefault="007A2CCE" w:rsidP="00C40A9F">
      <w:pPr>
        <w:overflowPunct w:val="0"/>
        <w:autoSpaceDE w:val="0"/>
        <w:autoSpaceDN w:val="0"/>
        <w:adjustRightInd w:val="0"/>
        <w:textAlignment w:val="baseline"/>
        <w:rPr>
          <w:rFonts w:eastAsia="SimSun"/>
          <w:lang w:eastAsia="zh-CN"/>
        </w:rPr>
      </w:pPr>
    </w:p>
    <w:p w14:paraId="09F7A5CF"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La navigation dans le port est limitée aux mouvements destinés aux entrées et aux sorties de celui-ci et à l’utilisation de la rampe de mise à l’eau.</w:t>
      </w:r>
    </w:p>
    <w:p w14:paraId="7CA0A58D" w14:textId="77777777" w:rsidR="007A2CCE" w:rsidRPr="007A2CCE" w:rsidRDefault="007A2CCE" w:rsidP="00C40A9F">
      <w:pPr>
        <w:overflowPunct w:val="0"/>
        <w:autoSpaceDE w:val="0"/>
        <w:autoSpaceDN w:val="0"/>
        <w:adjustRightInd w:val="0"/>
        <w:textAlignment w:val="baseline"/>
        <w:rPr>
          <w:rFonts w:eastAsia="SimSun"/>
          <w:lang w:eastAsia="zh-CN"/>
        </w:rPr>
      </w:pPr>
    </w:p>
    <w:p w14:paraId="39FC0AA2"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 xml:space="preserve">Toute navigation dans le port doit s’effectuer au ralenti des moteurs, sans dépasser une vitesse de </w:t>
      </w:r>
      <w:smartTag w:uri="urn:schemas-microsoft-com:office:smarttags" w:element="metricconverter">
        <w:smartTagPr>
          <w:attr w:name="ProductID" w:val="5 km/h"/>
        </w:smartTagPr>
        <w:r w:rsidRPr="007A2CCE">
          <w:rPr>
            <w:rFonts w:eastAsia="SimSun"/>
            <w:bCs/>
            <w:iCs/>
            <w:szCs w:val="28"/>
            <w:lang w:eastAsia="zh-CN"/>
          </w:rPr>
          <w:t>5 km/h</w:t>
        </w:r>
      </w:smartTag>
      <w:r w:rsidRPr="007A2CCE">
        <w:rPr>
          <w:rFonts w:eastAsia="SimSun"/>
          <w:bCs/>
          <w:iCs/>
          <w:szCs w:val="28"/>
          <w:lang w:eastAsia="zh-CN"/>
        </w:rPr>
        <w:t>.</w:t>
      </w:r>
    </w:p>
    <w:p w14:paraId="1530BECC" w14:textId="77777777" w:rsidR="007A2CCE" w:rsidRPr="007A2CCE" w:rsidRDefault="007A2CCE" w:rsidP="00C40A9F">
      <w:pPr>
        <w:overflowPunct w:val="0"/>
        <w:autoSpaceDE w:val="0"/>
        <w:autoSpaceDN w:val="0"/>
        <w:adjustRightInd w:val="0"/>
        <w:textAlignment w:val="baseline"/>
        <w:rPr>
          <w:rFonts w:eastAsia="SimSun"/>
          <w:lang w:eastAsia="zh-CN"/>
        </w:rPr>
      </w:pPr>
    </w:p>
    <w:p w14:paraId="0A1458B4"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Une embarcation quittant le port a priorité sur une embarcation y entrant ; chacune devant tenir sa droite.</w:t>
      </w:r>
    </w:p>
    <w:p w14:paraId="499B9488" w14:textId="77777777" w:rsidR="007A2CCE" w:rsidRPr="007A2CCE" w:rsidRDefault="007A2CCE" w:rsidP="00C40A9F">
      <w:pPr>
        <w:overflowPunct w:val="0"/>
        <w:autoSpaceDE w:val="0"/>
        <w:autoSpaceDN w:val="0"/>
        <w:adjustRightInd w:val="0"/>
        <w:textAlignment w:val="baseline"/>
        <w:rPr>
          <w:rFonts w:eastAsia="SimSun"/>
          <w:lang w:eastAsia="zh-CN"/>
        </w:rPr>
      </w:pPr>
    </w:p>
    <w:p w14:paraId="709E0683"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Les utilisateurs doivent dégager les installations collectives, y compris le ponton situé devant le club-house, le plus rapidement possible.  En particulier, il est interdit de stationner sur et aux abords de la rampe de mise à l’eau.</w:t>
      </w:r>
    </w:p>
    <w:p w14:paraId="796CB903" w14:textId="77777777" w:rsidR="007A2CCE" w:rsidRPr="007A2CCE" w:rsidRDefault="007A2CCE" w:rsidP="00C40A9F">
      <w:pPr>
        <w:overflowPunct w:val="0"/>
        <w:autoSpaceDE w:val="0"/>
        <w:autoSpaceDN w:val="0"/>
        <w:adjustRightInd w:val="0"/>
        <w:textAlignment w:val="baseline"/>
        <w:rPr>
          <w:rFonts w:eastAsia="SimSun"/>
          <w:lang w:eastAsia="zh-CN"/>
        </w:rPr>
      </w:pPr>
    </w:p>
    <w:p w14:paraId="5B0297CE"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bookmarkStart w:id="7" w:name="_Ref70251673"/>
      <w:r w:rsidRPr="007A2CCE">
        <w:rPr>
          <w:rFonts w:eastAsia="SimSun"/>
          <w:bCs/>
          <w:iCs/>
          <w:szCs w:val="28"/>
          <w:lang w:eastAsia="zh-CN"/>
        </w:rPr>
        <w:t>L’amarrage des bateaux doit s’effectuer exclusivement aux emplacements désignés, c’est-à-dire les pontons loués à la saison, à l’exclusion du ponton situé devant le clubhouse.</w:t>
      </w:r>
      <w:bookmarkEnd w:id="7"/>
    </w:p>
    <w:p w14:paraId="0D86B373" w14:textId="77777777" w:rsidR="007A2CCE" w:rsidRPr="00C40A9F" w:rsidRDefault="007A2CCE" w:rsidP="00C40A9F">
      <w:pPr>
        <w:overflowPunct w:val="0"/>
        <w:autoSpaceDE w:val="0"/>
        <w:autoSpaceDN w:val="0"/>
        <w:adjustRightInd w:val="0"/>
        <w:ind w:left="360"/>
        <w:textAlignment w:val="baseline"/>
        <w:rPr>
          <w:rFonts w:eastAsia="SimSun"/>
          <w:lang w:eastAsia="zh-CN"/>
        </w:rPr>
      </w:pPr>
      <w:r w:rsidRPr="00C40A9F">
        <w:rPr>
          <w:rFonts w:eastAsia="SimSun"/>
          <w:lang w:eastAsia="zh-CN"/>
        </w:rPr>
        <w:t>L’amarrage au ponton devant le club house est autorisé de 8hrs à 22hrs. Il est strictement interdit de laisser un bateau amarré au ponton devant le club house en dehors de ces heures.</w:t>
      </w:r>
    </w:p>
    <w:p w14:paraId="039EEEB0" w14:textId="77777777" w:rsidR="007A2CCE" w:rsidRPr="00C40A9F" w:rsidRDefault="007A2CCE" w:rsidP="00C40A9F">
      <w:pPr>
        <w:overflowPunct w:val="0"/>
        <w:autoSpaceDE w:val="0"/>
        <w:autoSpaceDN w:val="0"/>
        <w:adjustRightInd w:val="0"/>
        <w:ind w:left="360"/>
        <w:textAlignment w:val="baseline"/>
        <w:rPr>
          <w:rFonts w:eastAsia="SimSun"/>
          <w:lang w:eastAsia="zh-CN"/>
        </w:rPr>
      </w:pPr>
      <w:r w:rsidRPr="00C40A9F">
        <w:rPr>
          <w:rFonts w:eastAsia="SimSun"/>
          <w:lang w:eastAsia="zh-CN"/>
        </w:rPr>
        <w:t>Il est strictement interdit de s’amarrer au ponton du club house aux emplacements réservés aux bateaux du club EHN.</w:t>
      </w:r>
    </w:p>
    <w:p w14:paraId="03379A5A" w14:textId="77777777" w:rsidR="007A2CCE" w:rsidRPr="007A2CCE" w:rsidRDefault="007A2CCE" w:rsidP="00C40A9F">
      <w:pPr>
        <w:overflowPunct w:val="0"/>
        <w:autoSpaceDE w:val="0"/>
        <w:autoSpaceDN w:val="0"/>
        <w:adjustRightInd w:val="0"/>
        <w:textAlignment w:val="baseline"/>
        <w:rPr>
          <w:rFonts w:eastAsia="SimSun"/>
          <w:lang w:eastAsia="zh-CN"/>
        </w:rPr>
      </w:pPr>
    </w:p>
    <w:p w14:paraId="07291BF5" w14:textId="77777777" w:rsidR="007A2CCE" w:rsidRPr="007A2CCE" w:rsidRDefault="007A2CCE" w:rsidP="00C40A9F">
      <w:pPr>
        <w:keepNext/>
        <w:overflowPunct w:val="0"/>
        <w:autoSpaceDE w:val="0"/>
        <w:autoSpaceDN w:val="0"/>
        <w:adjustRightInd w:val="0"/>
        <w:ind w:left="360"/>
        <w:textAlignment w:val="baseline"/>
        <w:outlineLvl w:val="1"/>
        <w:rPr>
          <w:rFonts w:eastAsia="SimSun"/>
          <w:bCs/>
          <w:iCs/>
          <w:szCs w:val="28"/>
          <w:lang w:eastAsia="zh-CN"/>
        </w:rPr>
      </w:pPr>
      <w:r w:rsidRPr="007A2CCE">
        <w:rPr>
          <w:rFonts w:eastAsia="SimSun"/>
          <w:bCs/>
          <w:iCs/>
          <w:szCs w:val="28"/>
          <w:lang w:eastAsia="zh-CN"/>
        </w:rPr>
        <w:t>Les bateaux amarrés doivent être munis de défenses appropriées.  Il faut qu’ils ne constituent pas une gêne ou un danger pour les autres utilisateurs.</w:t>
      </w:r>
    </w:p>
    <w:p w14:paraId="4F222E64" w14:textId="77777777" w:rsidR="007A2CCE" w:rsidRPr="007A2CCE" w:rsidRDefault="007A2CCE" w:rsidP="007A2CCE">
      <w:pPr>
        <w:overflowPunct w:val="0"/>
        <w:autoSpaceDE w:val="0"/>
        <w:autoSpaceDN w:val="0"/>
        <w:adjustRightInd w:val="0"/>
        <w:textAlignment w:val="baseline"/>
        <w:rPr>
          <w:rFonts w:eastAsia="SimSun"/>
          <w:lang w:eastAsia="zh-CN"/>
        </w:rPr>
      </w:pPr>
    </w:p>
    <w:p w14:paraId="6D5A9F7D" w14:textId="77777777" w:rsidR="007A2CCE" w:rsidRPr="007A2CCE" w:rsidRDefault="007A2CCE" w:rsidP="007A2CCE">
      <w:pPr>
        <w:overflowPunct w:val="0"/>
        <w:autoSpaceDE w:val="0"/>
        <w:autoSpaceDN w:val="0"/>
        <w:adjustRightInd w:val="0"/>
        <w:textAlignment w:val="baseline"/>
        <w:rPr>
          <w:rFonts w:eastAsia="SimSun"/>
          <w:lang w:eastAsia="zh-CN"/>
        </w:rPr>
      </w:pPr>
    </w:p>
    <w:p w14:paraId="48A561EA"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Règles de navigation sur le plan d’eau touristique</w:t>
      </w:r>
    </w:p>
    <w:p w14:paraId="0BAA303E" w14:textId="77777777" w:rsidR="007A2CCE" w:rsidRPr="007A2CCE" w:rsidRDefault="007A2CCE" w:rsidP="007A2CCE">
      <w:pPr>
        <w:overflowPunct w:val="0"/>
        <w:autoSpaceDE w:val="0"/>
        <w:autoSpaceDN w:val="0"/>
        <w:adjustRightInd w:val="0"/>
        <w:textAlignment w:val="baseline"/>
        <w:rPr>
          <w:rFonts w:eastAsia="SimSun"/>
          <w:lang w:eastAsia="zh-CN"/>
        </w:rPr>
      </w:pPr>
    </w:p>
    <w:p w14:paraId="1B097306"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 plan d’eau touristique est accessible à tous les bateaux à moteur tractant éventuellement des skieurs.</w:t>
      </w:r>
    </w:p>
    <w:p w14:paraId="548E5F02" w14:textId="77777777" w:rsidR="007A2CCE" w:rsidRPr="007A2CCE" w:rsidRDefault="007A2CCE" w:rsidP="00C40A9F">
      <w:pPr>
        <w:overflowPunct w:val="0"/>
        <w:autoSpaceDE w:val="0"/>
        <w:autoSpaceDN w:val="0"/>
        <w:adjustRightInd w:val="0"/>
        <w:textAlignment w:val="baseline"/>
        <w:rPr>
          <w:rFonts w:eastAsia="SimSun"/>
          <w:lang w:eastAsia="zh-CN"/>
        </w:rPr>
      </w:pPr>
    </w:p>
    <w:p w14:paraId="74DFA18C"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Sauf s’il s’agit de reprendre un skieur qui vient de tomber, la navigation sans skieur doit s’effectuer à une vitesse inférieure à celle qui crée la vague de déjaugeage.</w:t>
      </w:r>
    </w:p>
    <w:p w14:paraId="42455F30" w14:textId="77777777" w:rsidR="007A2CCE" w:rsidRPr="007A2CCE" w:rsidRDefault="007A2CCE" w:rsidP="00C40A9F">
      <w:pPr>
        <w:overflowPunct w:val="0"/>
        <w:autoSpaceDE w:val="0"/>
        <w:autoSpaceDN w:val="0"/>
        <w:adjustRightInd w:val="0"/>
        <w:textAlignment w:val="baseline"/>
        <w:rPr>
          <w:rFonts w:eastAsia="SimSun"/>
          <w:lang w:eastAsia="zh-CN"/>
        </w:rPr>
      </w:pPr>
    </w:p>
    <w:p w14:paraId="7A617A7E"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Les bateaux ne tractant pas un skieur doivent longer les berges d’aussi près que possible.  Les bateaux tractant un skieur doivent naviguer à plus de </w:t>
      </w:r>
      <w:smartTag w:uri="urn:schemas-microsoft-com:office:smarttags" w:element="metricconverter">
        <w:smartTagPr>
          <w:attr w:name="ProductID" w:val="15 m￨tres"/>
        </w:smartTagPr>
        <w:r w:rsidRPr="007A2CCE">
          <w:rPr>
            <w:rFonts w:eastAsia="SimSun"/>
            <w:bCs/>
            <w:iCs/>
            <w:szCs w:val="28"/>
            <w:lang w:eastAsia="zh-CN"/>
          </w:rPr>
          <w:t>15 mètres</w:t>
        </w:r>
      </w:smartTag>
      <w:r w:rsidRPr="007A2CCE">
        <w:rPr>
          <w:rFonts w:eastAsia="SimSun"/>
          <w:bCs/>
          <w:iCs/>
          <w:szCs w:val="28"/>
          <w:lang w:eastAsia="zh-CN"/>
        </w:rPr>
        <w:t xml:space="preserve"> des berges et des pontons.</w:t>
      </w:r>
    </w:p>
    <w:p w14:paraId="08A52D9C" w14:textId="77777777" w:rsidR="007A2CCE" w:rsidRPr="007A2CCE" w:rsidRDefault="007A2CCE" w:rsidP="00C40A9F">
      <w:pPr>
        <w:overflowPunct w:val="0"/>
        <w:autoSpaceDE w:val="0"/>
        <w:autoSpaceDN w:val="0"/>
        <w:adjustRightInd w:val="0"/>
        <w:textAlignment w:val="baseline"/>
        <w:rPr>
          <w:rFonts w:eastAsia="SimSun"/>
          <w:lang w:eastAsia="zh-CN"/>
        </w:rPr>
      </w:pPr>
    </w:p>
    <w:p w14:paraId="43D37AA3"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La circulation des bateaux s’effectuera dans le sens inverse des aiguilles d’une montre.  Pour une raison de sécurité, un maximum de 50 embarcations naviguant simultanément sera autorisé sur le plan d’eau.</w:t>
      </w:r>
    </w:p>
    <w:p w14:paraId="23148533" w14:textId="77777777" w:rsidR="007A2CCE" w:rsidRPr="007A2CCE" w:rsidRDefault="007A2CCE" w:rsidP="00C40A9F">
      <w:pPr>
        <w:overflowPunct w:val="0"/>
        <w:autoSpaceDE w:val="0"/>
        <w:autoSpaceDN w:val="0"/>
        <w:adjustRightInd w:val="0"/>
        <w:textAlignment w:val="baseline"/>
        <w:rPr>
          <w:rFonts w:eastAsia="SimSun"/>
          <w:lang w:eastAsia="zh-CN"/>
        </w:rPr>
      </w:pPr>
    </w:p>
    <w:p w14:paraId="6546C207"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Il est interdit de naviguer dans le sillage d’un bateau tractant un skieur à moins de </w:t>
      </w:r>
      <w:smartTag w:uri="urn:schemas-microsoft-com:office:smarttags" w:element="metricconverter">
        <w:smartTagPr>
          <w:attr w:name="ProductID" w:val="100 m￨tres"/>
        </w:smartTagPr>
        <w:r w:rsidRPr="007A2CCE">
          <w:rPr>
            <w:rFonts w:eastAsia="SimSun"/>
            <w:bCs/>
            <w:iCs/>
            <w:szCs w:val="28"/>
            <w:lang w:eastAsia="zh-CN"/>
          </w:rPr>
          <w:t>100 mètres</w:t>
        </w:r>
      </w:smartTag>
      <w:r w:rsidRPr="007A2CCE">
        <w:rPr>
          <w:rFonts w:eastAsia="SimSun"/>
          <w:bCs/>
          <w:iCs/>
          <w:szCs w:val="28"/>
          <w:lang w:eastAsia="zh-CN"/>
        </w:rPr>
        <w:t xml:space="preserve"> de celui-ci.</w:t>
      </w:r>
    </w:p>
    <w:p w14:paraId="668E71D7" w14:textId="77777777" w:rsidR="007A2CCE" w:rsidRPr="007A2CCE" w:rsidRDefault="007A2CCE" w:rsidP="00C40A9F">
      <w:pPr>
        <w:overflowPunct w:val="0"/>
        <w:autoSpaceDE w:val="0"/>
        <w:autoSpaceDN w:val="0"/>
        <w:adjustRightInd w:val="0"/>
        <w:textAlignment w:val="baseline"/>
        <w:rPr>
          <w:rFonts w:eastAsia="SimSun"/>
          <w:lang w:eastAsia="zh-CN"/>
        </w:rPr>
      </w:pPr>
    </w:p>
    <w:p w14:paraId="01B22325"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Les bateaux tractant un skieur sont prioritaires par rapport aux autres embarcations.</w:t>
      </w:r>
    </w:p>
    <w:p w14:paraId="29FAF458" w14:textId="77777777" w:rsidR="007A2CCE" w:rsidRPr="007A2CCE" w:rsidRDefault="007A2CCE" w:rsidP="00C40A9F">
      <w:pPr>
        <w:overflowPunct w:val="0"/>
        <w:autoSpaceDE w:val="0"/>
        <w:autoSpaceDN w:val="0"/>
        <w:adjustRightInd w:val="0"/>
        <w:textAlignment w:val="baseline"/>
        <w:rPr>
          <w:rFonts w:eastAsia="SimSun"/>
          <w:lang w:eastAsia="zh-CN"/>
        </w:rPr>
      </w:pPr>
    </w:p>
    <w:p w14:paraId="1B7CACC4"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 bateau tractant un skieur doit avoir à bord, en plus du pilote, un copilote compétent chargé de la surveillance du skieur.</w:t>
      </w:r>
    </w:p>
    <w:p w14:paraId="18FC88B0" w14:textId="77777777" w:rsidR="007A2CCE" w:rsidRPr="007A2CCE" w:rsidRDefault="007A2CCE" w:rsidP="00C40A9F">
      <w:pPr>
        <w:overflowPunct w:val="0"/>
        <w:autoSpaceDE w:val="0"/>
        <w:autoSpaceDN w:val="0"/>
        <w:adjustRightInd w:val="0"/>
        <w:textAlignment w:val="baseline"/>
        <w:rPr>
          <w:rFonts w:eastAsia="SimSun"/>
          <w:lang w:eastAsia="zh-CN"/>
        </w:rPr>
      </w:pPr>
    </w:p>
    <w:p w14:paraId="2B14853B" w14:textId="77777777"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 pilote doit adapter son pilotage aux capacités du skieur qu’il tracte.</w:t>
      </w:r>
    </w:p>
    <w:p w14:paraId="4D47F23D" w14:textId="77777777" w:rsidR="007A2CCE" w:rsidRPr="007A2CCE" w:rsidRDefault="007A2CCE" w:rsidP="00C40A9F">
      <w:pPr>
        <w:overflowPunct w:val="0"/>
        <w:autoSpaceDE w:val="0"/>
        <w:autoSpaceDN w:val="0"/>
        <w:adjustRightInd w:val="0"/>
        <w:textAlignment w:val="baseline"/>
        <w:rPr>
          <w:rFonts w:eastAsia="SimSun"/>
          <w:lang w:eastAsia="zh-CN"/>
        </w:rPr>
      </w:pPr>
    </w:p>
    <w:p w14:paraId="5C24E4C7" w14:textId="25BF2139"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Toutes les personnes qui ne savent pas nager doivent revêtir un gilet de sauvetage en toutes circonstances.  Ce gilet doit être sanglé.</w:t>
      </w:r>
    </w:p>
    <w:p w14:paraId="0E697F3C" w14:textId="77777777" w:rsidR="007A2CCE" w:rsidRPr="007A2CCE" w:rsidRDefault="007A2CCE" w:rsidP="00C40A9F">
      <w:pPr>
        <w:overflowPunct w:val="0"/>
        <w:autoSpaceDE w:val="0"/>
        <w:autoSpaceDN w:val="0"/>
        <w:adjustRightInd w:val="0"/>
        <w:textAlignment w:val="baseline"/>
        <w:rPr>
          <w:rFonts w:eastAsia="SimSun"/>
          <w:lang w:eastAsia="zh-CN"/>
        </w:rPr>
      </w:pPr>
    </w:p>
    <w:p w14:paraId="0042EB94" w14:textId="0762A2EE" w:rsidR="007A2CCE" w:rsidRPr="007A2CCE" w:rsidRDefault="007A2CCE" w:rsidP="00C40A9F">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 skieur doit revêtir un gilet de sauvetage</w:t>
      </w:r>
      <w:r w:rsidR="002C471D">
        <w:rPr>
          <w:rFonts w:eastAsia="SimSun"/>
          <w:bCs/>
          <w:iCs/>
          <w:szCs w:val="28"/>
          <w:lang w:eastAsia="zh-CN"/>
        </w:rPr>
        <w:t>.</w:t>
      </w:r>
    </w:p>
    <w:p w14:paraId="22544AE2" w14:textId="77777777" w:rsidR="007A2CCE" w:rsidRPr="007A2CCE" w:rsidRDefault="007A2CCE" w:rsidP="007A2CCE">
      <w:pPr>
        <w:overflowPunct w:val="0"/>
        <w:autoSpaceDE w:val="0"/>
        <w:autoSpaceDN w:val="0"/>
        <w:adjustRightInd w:val="0"/>
        <w:textAlignment w:val="baseline"/>
        <w:rPr>
          <w:rFonts w:eastAsia="SimSun"/>
          <w:lang w:eastAsia="zh-CN"/>
        </w:rPr>
      </w:pPr>
    </w:p>
    <w:p w14:paraId="2BF1B276" w14:textId="77777777" w:rsidR="007A2CCE" w:rsidRPr="007A2CCE" w:rsidRDefault="007A2CCE" w:rsidP="007A2CCE">
      <w:pPr>
        <w:overflowPunct w:val="0"/>
        <w:autoSpaceDE w:val="0"/>
        <w:autoSpaceDN w:val="0"/>
        <w:adjustRightInd w:val="0"/>
        <w:textAlignment w:val="baseline"/>
        <w:rPr>
          <w:rFonts w:eastAsia="SimSun"/>
          <w:lang w:eastAsia="zh-CN"/>
        </w:rPr>
      </w:pPr>
    </w:p>
    <w:p w14:paraId="72582F08" w14:textId="2077485B"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 xml:space="preserve">règles d’accès au ponton situé sur le plan d’eau </w:t>
      </w:r>
      <w:r w:rsidR="002C471D">
        <w:rPr>
          <w:rFonts w:eastAsia="SimSun"/>
          <w:bCs/>
          <w:caps/>
          <w:kern w:val="32"/>
          <w:szCs w:val="32"/>
          <w:u w:val="single"/>
          <w:lang w:eastAsia="zh-CN"/>
        </w:rPr>
        <w:t>COMPETITION</w:t>
      </w:r>
    </w:p>
    <w:p w14:paraId="3C1141C3" w14:textId="77777777" w:rsidR="007A2CCE" w:rsidRPr="007A2CCE" w:rsidRDefault="007A2CCE" w:rsidP="007A2CCE">
      <w:pPr>
        <w:overflowPunct w:val="0"/>
        <w:autoSpaceDE w:val="0"/>
        <w:autoSpaceDN w:val="0"/>
        <w:adjustRightInd w:val="0"/>
        <w:textAlignment w:val="baseline"/>
        <w:rPr>
          <w:rFonts w:eastAsia="SimSun"/>
          <w:lang w:eastAsia="zh-CN"/>
        </w:rPr>
      </w:pPr>
    </w:p>
    <w:p w14:paraId="7D14B96B" w14:textId="2497CF6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Pour des raisons de sécurité, une zone de navigation à basse vitesse de </w:t>
      </w:r>
      <w:smartTag w:uri="urn:schemas-microsoft-com:office:smarttags" w:element="metricconverter">
        <w:smartTagPr>
          <w:attr w:name="ProductID" w:val="20 m￨tres"/>
        </w:smartTagPr>
        <w:r w:rsidRPr="007A2CCE">
          <w:rPr>
            <w:rFonts w:eastAsia="SimSun"/>
            <w:bCs/>
            <w:iCs/>
            <w:szCs w:val="28"/>
            <w:lang w:eastAsia="zh-CN"/>
          </w:rPr>
          <w:t>20 mètres</w:t>
        </w:r>
      </w:smartTag>
      <w:r w:rsidRPr="007A2CCE">
        <w:rPr>
          <w:rFonts w:eastAsia="SimSun"/>
          <w:bCs/>
          <w:iCs/>
          <w:szCs w:val="28"/>
          <w:lang w:eastAsia="zh-CN"/>
        </w:rPr>
        <w:t xml:space="preserve"> est définie devant le ponton situé sur le plan d’eau d</w:t>
      </w:r>
      <w:r w:rsidR="002C471D">
        <w:rPr>
          <w:rFonts w:eastAsia="SimSun"/>
          <w:bCs/>
          <w:iCs/>
          <w:szCs w:val="28"/>
          <w:lang w:eastAsia="zh-CN"/>
        </w:rPr>
        <w:t>e compétition</w:t>
      </w:r>
      <w:r w:rsidRPr="007A2CCE">
        <w:rPr>
          <w:rFonts w:eastAsia="SimSun"/>
          <w:bCs/>
          <w:iCs/>
          <w:szCs w:val="28"/>
          <w:lang w:eastAsia="zh-CN"/>
        </w:rPr>
        <w:t xml:space="preserve"> et dénommé « ponton de départ ».</w:t>
      </w:r>
    </w:p>
    <w:p w14:paraId="1F1A2713" w14:textId="77777777" w:rsidR="007A2CCE" w:rsidRPr="007A2CCE" w:rsidRDefault="007A2CCE" w:rsidP="002C471D">
      <w:pPr>
        <w:overflowPunct w:val="0"/>
        <w:autoSpaceDE w:val="0"/>
        <w:autoSpaceDN w:val="0"/>
        <w:adjustRightInd w:val="0"/>
        <w:textAlignment w:val="baseline"/>
        <w:rPr>
          <w:rFonts w:eastAsia="SimSun"/>
          <w:lang w:eastAsia="zh-CN"/>
        </w:rPr>
      </w:pPr>
    </w:p>
    <w:p w14:paraId="4959B847"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Le départ de ce ponton vers le plan d’eau touristique avec un skieur est autorisé ; le bateau démarrant avec le skieur est prioritaire sur tout bateau venant de la zone touristique.</w:t>
      </w:r>
    </w:p>
    <w:p w14:paraId="11FF545D" w14:textId="77777777" w:rsidR="007A2CCE" w:rsidRPr="007A2CCE" w:rsidRDefault="007A2CCE" w:rsidP="002C471D">
      <w:pPr>
        <w:overflowPunct w:val="0"/>
        <w:autoSpaceDE w:val="0"/>
        <w:autoSpaceDN w:val="0"/>
        <w:adjustRightInd w:val="0"/>
        <w:textAlignment w:val="baseline"/>
        <w:rPr>
          <w:rFonts w:eastAsia="SimSun"/>
          <w:lang w:eastAsia="zh-CN"/>
        </w:rPr>
      </w:pPr>
    </w:p>
    <w:p w14:paraId="0B541BBA"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Il est formellement interdit de revenir de la zone touristique vers le ponton de départ ou le plan d’eau d’entraînement en tractant un skieur.</w:t>
      </w:r>
    </w:p>
    <w:p w14:paraId="34B85AEE" w14:textId="77777777" w:rsidR="007A2CCE" w:rsidRPr="007A2CCE" w:rsidRDefault="007A2CCE" w:rsidP="002C471D">
      <w:pPr>
        <w:overflowPunct w:val="0"/>
        <w:autoSpaceDE w:val="0"/>
        <w:autoSpaceDN w:val="0"/>
        <w:adjustRightInd w:val="0"/>
        <w:textAlignment w:val="baseline"/>
        <w:rPr>
          <w:rFonts w:eastAsia="SimSun"/>
          <w:lang w:eastAsia="zh-CN"/>
        </w:rPr>
      </w:pPr>
    </w:p>
    <w:p w14:paraId="1F852452" w14:textId="4C7D982E" w:rsidR="007A2CCE" w:rsidRPr="007A2CCE" w:rsidRDefault="007A2CCE" w:rsidP="002C471D">
      <w:pPr>
        <w:tabs>
          <w:tab w:val="left" w:pos="1496"/>
        </w:tabs>
        <w:overflowPunct w:val="0"/>
        <w:autoSpaceDE w:val="0"/>
        <w:autoSpaceDN w:val="0"/>
        <w:adjustRightInd w:val="0"/>
        <w:textAlignment w:val="baseline"/>
        <w:rPr>
          <w:rFonts w:eastAsia="SimSun"/>
          <w:lang w:eastAsia="zh-CN"/>
        </w:rPr>
      </w:pPr>
      <w:r w:rsidRPr="007A2CCE">
        <w:rPr>
          <w:rFonts w:eastAsia="SimSun"/>
          <w:lang w:eastAsia="zh-CN"/>
        </w:rPr>
        <w:t xml:space="preserve">Il est formellement interdit de laisser un bateau amarré au « ponton de départ «  plus longtemps que le temps nécessaire au départ et l’arrivée du skieur ainsi que le temps nécessaire pour se changer. </w:t>
      </w:r>
      <w:r w:rsidRPr="007A2CCE">
        <w:rPr>
          <w:rFonts w:eastAsia="SimSun"/>
          <w:lang w:eastAsia="zh-CN"/>
        </w:rPr>
        <w:tab/>
      </w:r>
      <w:r w:rsidRPr="007A2CCE">
        <w:rPr>
          <w:rFonts w:eastAsia="SimSun"/>
          <w:lang w:eastAsia="zh-CN"/>
        </w:rPr>
        <w:tab/>
      </w:r>
    </w:p>
    <w:p w14:paraId="10F2C293" w14:textId="77777777" w:rsidR="007A2CCE" w:rsidRPr="007A2CCE" w:rsidRDefault="007A2CCE" w:rsidP="002C471D">
      <w:pPr>
        <w:overflowPunct w:val="0"/>
        <w:autoSpaceDE w:val="0"/>
        <w:autoSpaceDN w:val="0"/>
        <w:adjustRightInd w:val="0"/>
        <w:textAlignment w:val="baseline"/>
        <w:rPr>
          <w:rFonts w:eastAsia="SimSun"/>
          <w:lang w:eastAsia="zh-CN"/>
        </w:rPr>
      </w:pPr>
    </w:p>
    <w:p w14:paraId="4C1F4271"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 xml:space="preserve">Règles de navigation sur </w:t>
      </w:r>
      <w:smartTag w:uri="urn:schemas-microsoft-com:office:smarttags" w:element="PersonName">
        <w:smartTagPr>
          <w:attr w:name="ProductID" w:val="LA DARSE DE COMPETITION"/>
        </w:smartTagPr>
        <w:r w:rsidRPr="007A2CCE">
          <w:rPr>
            <w:rFonts w:eastAsia="SimSun"/>
            <w:bCs/>
            <w:caps/>
            <w:kern w:val="32"/>
            <w:szCs w:val="32"/>
            <w:u w:val="single"/>
            <w:lang w:eastAsia="zh-CN"/>
          </w:rPr>
          <w:t>la darse de competition</w:t>
        </w:r>
      </w:smartTag>
    </w:p>
    <w:p w14:paraId="6644B600" w14:textId="77777777" w:rsidR="007A2CCE" w:rsidRPr="007A2CCE" w:rsidRDefault="007A2CCE" w:rsidP="007A2CCE">
      <w:pPr>
        <w:overflowPunct w:val="0"/>
        <w:autoSpaceDE w:val="0"/>
        <w:autoSpaceDN w:val="0"/>
        <w:adjustRightInd w:val="0"/>
        <w:textAlignment w:val="baseline"/>
        <w:rPr>
          <w:rFonts w:eastAsia="SimSun"/>
          <w:lang w:eastAsia="zh-CN"/>
        </w:rPr>
      </w:pPr>
    </w:p>
    <w:p w14:paraId="75070CBE" w14:textId="1DB6B210"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Ce plan d’eau est réservé exclusivement au ski nautique </w:t>
      </w:r>
      <w:r w:rsidR="002C471D" w:rsidRPr="007A2CCE">
        <w:rPr>
          <w:rFonts w:eastAsia="SimSun"/>
          <w:bCs/>
          <w:iCs/>
          <w:szCs w:val="28"/>
          <w:lang w:eastAsia="zh-CN"/>
        </w:rPr>
        <w:t>(disciplines</w:t>
      </w:r>
      <w:r w:rsidRPr="007A2CCE">
        <w:rPr>
          <w:rFonts w:eastAsia="SimSun"/>
          <w:bCs/>
          <w:iCs/>
          <w:szCs w:val="28"/>
          <w:lang w:eastAsia="zh-CN"/>
        </w:rPr>
        <w:t xml:space="preserve"> classiques, barefoot et </w:t>
      </w:r>
      <w:r w:rsidR="002C471D" w:rsidRPr="007A2CCE">
        <w:rPr>
          <w:rFonts w:eastAsia="SimSun"/>
          <w:bCs/>
          <w:iCs/>
          <w:szCs w:val="28"/>
          <w:lang w:eastAsia="zh-CN"/>
        </w:rPr>
        <w:t>wakeboard)</w:t>
      </w:r>
      <w:r w:rsidRPr="007A2CCE">
        <w:rPr>
          <w:rFonts w:eastAsia="SimSun"/>
          <w:bCs/>
          <w:iCs/>
          <w:szCs w:val="28"/>
          <w:lang w:eastAsia="zh-CN"/>
        </w:rPr>
        <w:t xml:space="preserve"> sous la réglementation de la FFSNW.</w:t>
      </w:r>
    </w:p>
    <w:p w14:paraId="2A80C0B2" w14:textId="77777777" w:rsidR="007A2CCE" w:rsidRPr="007A2CCE" w:rsidRDefault="007A2CCE" w:rsidP="002C471D">
      <w:pPr>
        <w:overflowPunct w:val="0"/>
        <w:autoSpaceDE w:val="0"/>
        <w:autoSpaceDN w:val="0"/>
        <w:adjustRightInd w:val="0"/>
        <w:textAlignment w:val="baseline"/>
        <w:rPr>
          <w:rFonts w:eastAsia="SimSun"/>
          <w:lang w:eastAsia="zh-CN"/>
        </w:rPr>
      </w:pPr>
    </w:p>
    <w:p w14:paraId="286D4741"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Cette darse est soumise aux règlements de la F.F.S.N.W. et son accessibilité, ses règles de fonctionnement et sa sécurité font partie du règlement de la F.F.S.N.W annexé du présent règlement.   </w:t>
      </w:r>
    </w:p>
    <w:p w14:paraId="0353533F" w14:textId="77777777" w:rsidR="007A2CCE" w:rsidRPr="007A2CCE" w:rsidRDefault="007A2CCE" w:rsidP="002C471D">
      <w:pPr>
        <w:overflowPunct w:val="0"/>
        <w:autoSpaceDE w:val="0"/>
        <w:autoSpaceDN w:val="0"/>
        <w:adjustRightInd w:val="0"/>
        <w:textAlignment w:val="baseline"/>
        <w:rPr>
          <w:rFonts w:eastAsia="SimSun"/>
          <w:lang w:eastAsia="zh-CN"/>
        </w:rPr>
      </w:pPr>
    </w:p>
    <w:p w14:paraId="2EAD4811"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Ce plan d’eau est réservé aux bateaux répondant aux spécifications techniques définies par la FFSNW.</w:t>
      </w:r>
    </w:p>
    <w:p w14:paraId="48B28626" w14:textId="77777777" w:rsidR="007A2CCE" w:rsidRPr="007A2CCE" w:rsidRDefault="007A2CCE" w:rsidP="002C471D">
      <w:pPr>
        <w:overflowPunct w:val="0"/>
        <w:autoSpaceDE w:val="0"/>
        <w:autoSpaceDN w:val="0"/>
        <w:adjustRightInd w:val="0"/>
        <w:textAlignment w:val="baseline"/>
        <w:rPr>
          <w:rFonts w:eastAsia="SimSun"/>
          <w:lang w:eastAsia="zh-CN"/>
        </w:rPr>
      </w:pPr>
      <w:r w:rsidRPr="007A2CCE">
        <w:rPr>
          <w:rFonts w:eastAsia="SimSun"/>
          <w:lang w:eastAsia="zh-CN"/>
        </w:rPr>
        <w:t>L’utilisation de la darse de compétition est réservée en priorité au bateau du club EHN. </w:t>
      </w:r>
    </w:p>
    <w:p w14:paraId="03D145B6" w14:textId="77777777" w:rsidR="007A2CCE" w:rsidRPr="007A2CCE" w:rsidRDefault="007A2CCE" w:rsidP="002C471D">
      <w:pPr>
        <w:overflowPunct w:val="0"/>
        <w:autoSpaceDE w:val="0"/>
        <w:autoSpaceDN w:val="0"/>
        <w:adjustRightInd w:val="0"/>
        <w:textAlignment w:val="baseline"/>
        <w:rPr>
          <w:rFonts w:eastAsia="SimSun"/>
          <w:lang w:eastAsia="zh-CN"/>
        </w:rPr>
      </w:pPr>
    </w:p>
    <w:p w14:paraId="0E6C0BCC" w14:textId="31D1BE94"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 xml:space="preserve">Toutes les personnes (membres et non membres) doivent se conformer à ces règles sous peines d’être exclu de cette darse. </w:t>
      </w:r>
    </w:p>
    <w:p w14:paraId="620D38D2" w14:textId="77777777" w:rsidR="007A2CCE" w:rsidRPr="007A2CCE" w:rsidRDefault="007A2CCE" w:rsidP="007A2CCE">
      <w:pPr>
        <w:overflowPunct w:val="0"/>
        <w:autoSpaceDE w:val="0"/>
        <w:autoSpaceDN w:val="0"/>
        <w:adjustRightInd w:val="0"/>
        <w:textAlignment w:val="baseline"/>
        <w:rPr>
          <w:rFonts w:eastAsia="SimSun"/>
          <w:lang w:eastAsia="zh-CN"/>
        </w:rPr>
      </w:pPr>
    </w:p>
    <w:p w14:paraId="3049B478" w14:textId="77777777" w:rsidR="007A2CCE" w:rsidRPr="007A2CCE" w:rsidRDefault="007A2CCE" w:rsidP="007A2CCE">
      <w:pPr>
        <w:keepNext/>
        <w:numPr>
          <w:ilvl w:val="0"/>
          <w:numId w:val="36"/>
        </w:numPr>
        <w:tabs>
          <w:tab w:val="num" w:pos="1080"/>
        </w:tabs>
        <w:overflowPunct w:val="0"/>
        <w:autoSpaceDE w:val="0"/>
        <w:autoSpaceDN w:val="0"/>
        <w:adjustRightInd w:val="0"/>
        <w:textAlignment w:val="baseline"/>
        <w:outlineLvl w:val="0"/>
        <w:rPr>
          <w:rFonts w:eastAsia="SimSun"/>
          <w:bCs/>
          <w:caps/>
          <w:kern w:val="32"/>
          <w:szCs w:val="32"/>
          <w:u w:val="single"/>
          <w:lang w:eastAsia="zh-CN"/>
        </w:rPr>
      </w:pPr>
      <w:r w:rsidRPr="007A2CCE">
        <w:rPr>
          <w:rFonts w:eastAsia="SimSun"/>
          <w:bCs/>
          <w:caps/>
          <w:kern w:val="32"/>
          <w:szCs w:val="32"/>
          <w:u w:val="single"/>
          <w:lang w:eastAsia="zh-CN"/>
        </w:rPr>
        <w:t>Equipement</w:t>
      </w:r>
    </w:p>
    <w:p w14:paraId="169D33D1" w14:textId="77777777" w:rsidR="007A2CCE" w:rsidRPr="007A2CCE" w:rsidRDefault="007A2CCE" w:rsidP="007A2CCE">
      <w:pPr>
        <w:overflowPunct w:val="0"/>
        <w:autoSpaceDE w:val="0"/>
        <w:autoSpaceDN w:val="0"/>
        <w:adjustRightInd w:val="0"/>
        <w:textAlignment w:val="baseline"/>
        <w:rPr>
          <w:rFonts w:eastAsia="SimSun"/>
          <w:lang w:eastAsia="zh-CN"/>
        </w:rPr>
      </w:pPr>
    </w:p>
    <w:p w14:paraId="27D992B3"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 bateau doit être muni de :</w:t>
      </w:r>
    </w:p>
    <w:p w14:paraId="60DD923A"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un gilet de sauvetage par personne, y compris les skieurs éventuels</w:t>
      </w:r>
    </w:p>
    <w:p w14:paraId="2F3F9390"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2 pagaies</w:t>
      </w:r>
    </w:p>
    <w:p w14:paraId="350CC2A5"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avertisseur sonore</w:t>
      </w:r>
    </w:p>
    <w:p w14:paraId="45940AC9"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 xml:space="preserve">1 amarre d’au moins </w:t>
      </w:r>
      <w:smartTag w:uri="urn:schemas-microsoft-com:office:smarttags" w:element="metricconverter">
        <w:smartTagPr>
          <w:attr w:name="ProductID" w:val="10 m"/>
        </w:smartTagPr>
        <w:r w:rsidRPr="007A2CCE">
          <w:rPr>
            <w:rFonts w:eastAsia="SimSun"/>
            <w:lang w:eastAsia="zh-CN"/>
          </w:rPr>
          <w:t>10 m</w:t>
        </w:r>
      </w:smartTag>
    </w:p>
    <w:p w14:paraId="5B6E8880"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gaffe</w:t>
      </w:r>
    </w:p>
    <w:p w14:paraId="3A777B47"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extincteur</w:t>
      </w:r>
    </w:p>
    <w:p w14:paraId="14C13866"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rétroviseur</w:t>
      </w:r>
    </w:p>
    <w:p w14:paraId="539D6038"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couteau</w:t>
      </w:r>
    </w:p>
    <w:p w14:paraId="578122E7"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écope ou une pompe</w:t>
      </w:r>
    </w:p>
    <w:p w14:paraId="1024DA9A"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1 trousse de secours.</w:t>
      </w:r>
    </w:p>
    <w:p w14:paraId="70E301E3" w14:textId="77777777" w:rsidR="007A2CCE" w:rsidRPr="007A2CCE" w:rsidRDefault="007A2CCE" w:rsidP="007A2CCE">
      <w:pPr>
        <w:overflowPunct w:val="0"/>
        <w:autoSpaceDE w:val="0"/>
        <w:autoSpaceDN w:val="0"/>
        <w:adjustRightInd w:val="0"/>
        <w:textAlignment w:val="baseline"/>
        <w:rPr>
          <w:rFonts w:eastAsia="SimSun"/>
          <w:lang w:eastAsia="zh-CN"/>
        </w:rPr>
      </w:pPr>
      <w:r w:rsidRPr="007A2CCE">
        <w:rPr>
          <w:rFonts w:eastAsia="SimSun"/>
          <w:lang w:eastAsia="zh-CN"/>
        </w:rPr>
        <w:t>Ce matériel devra être en bon état et facilement accessible.</w:t>
      </w:r>
    </w:p>
    <w:p w14:paraId="4FCC474B" w14:textId="77777777" w:rsidR="007A2CCE" w:rsidRPr="007A2CCE" w:rsidRDefault="007A2CCE" w:rsidP="007A2CCE">
      <w:pPr>
        <w:overflowPunct w:val="0"/>
        <w:autoSpaceDE w:val="0"/>
        <w:autoSpaceDN w:val="0"/>
        <w:adjustRightInd w:val="0"/>
        <w:textAlignment w:val="baseline"/>
        <w:rPr>
          <w:rFonts w:eastAsia="SimSun"/>
          <w:lang w:eastAsia="zh-CN"/>
        </w:rPr>
      </w:pPr>
    </w:p>
    <w:p w14:paraId="6AD7DC63"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r w:rsidRPr="007A2CCE">
        <w:rPr>
          <w:rFonts w:eastAsia="SimSun"/>
          <w:bCs/>
          <w:iCs/>
          <w:szCs w:val="28"/>
          <w:lang w:eastAsia="zh-CN"/>
        </w:rPr>
        <w:t>Tout bateau doit être muni d’un coupe-circuit assurant l’arrêt du moteur en cas d’éjection du pilote.</w:t>
      </w:r>
    </w:p>
    <w:p w14:paraId="762EC17D" w14:textId="77777777" w:rsidR="007A2CCE" w:rsidRPr="007A2CCE" w:rsidRDefault="007A2CCE" w:rsidP="007A2CCE">
      <w:pPr>
        <w:overflowPunct w:val="0"/>
        <w:autoSpaceDE w:val="0"/>
        <w:autoSpaceDN w:val="0"/>
        <w:adjustRightInd w:val="0"/>
        <w:textAlignment w:val="baseline"/>
        <w:rPr>
          <w:rFonts w:eastAsia="SimSun"/>
          <w:lang w:eastAsia="zh-CN"/>
        </w:rPr>
      </w:pPr>
    </w:p>
    <w:p w14:paraId="7AC1DE9A" w14:textId="77777777" w:rsidR="007A2CCE" w:rsidRPr="007A2CCE" w:rsidRDefault="007A2CCE" w:rsidP="002C471D">
      <w:pPr>
        <w:keepNext/>
        <w:overflowPunct w:val="0"/>
        <w:autoSpaceDE w:val="0"/>
        <w:autoSpaceDN w:val="0"/>
        <w:adjustRightInd w:val="0"/>
        <w:textAlignment w:val="baseline"/>
        <w:outlineLvl w:val="1"/>
        <w:rPr>
          <w:rFonts w:eastAsia="SimSun"/>
          <w:bCs/>
          <w:iCs/>
          <w:szCs w:val="28"/>
          <w:lang w:eastAsia="zh-CN"/>
        </w:rPr>
      </w:pPr>
      <w:bookmarkStart w:id="8" w:name="_Ref70251848"/>
      <w:r w:rsidRPr="007A2CCE">
        <w:rPr>
          <w:rFonts w:eastAsia="SimSun"/>
          <w:bCs/>
          <w:iCs/>
          <w:szCs w:val="28"/>
          <w:lang w:eastAsia="zh-CN"/>
        </w:rPr>
        <w:t>Les gilets de sauvetage dont il est question dans le présent règlement doivent :</w:t>
      </w:r>
      <w:bookmarkEnd w:id="8"/>
    </w:p>
    <w:p w14:paraId="7A85C66F"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ne pas être gonflables</w:t>
      </w:r>
    </w:p>
    <w:p w14:paraId="791A8057"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être du type « veste »</w:t>
      </w:r>
    </w:p>
    <w:p w14:paraId="08BA78BA"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posséder un dispositif d’attache suffisant</w:t>
      </w:r>
    </w:p>
    <w:p w14:paraId="74B6396E" w14:textId="77777777" w:rsidR="007A2CCE" w:rsidRPr="007A2CCE" w:rsidRDefault="007A2CCE" w:rsidP="007A2CCE">
      <w:pPr>
        <w:numPr>
          <w:ilvl w:val="0"/>
          <w:numId w:val="38"/>
        </w:numPr>
        <w:overflowPunct w:val="0"/>
        <w:autoSpaceDE w:val="0"/>
        <w:autoSpaceDN w:val="0"/>
        <w:adjustRightInd w:val="0"/>
        <w:ind w:left="0" w:firstLine="0"/>
        <w:textAlignment w:val="baseline"/>
        <w:rPr>
          <w:rFonts w:eastAsia="SimSun"/>
          <w:lang w:eastAsia="zh-CN"/>
        </w:rPr>
      </w:pPr>
      <w:r w:rsidRPr="007A2CCE">
        <w:rPr>
          <w:rFonts w:eastAsia="SimSun"/>
          <w:lang w:eastAsia="zh-CN"/>
        </w:rPr>
        <w:t>être d’une couleur bien visible sur l’eau.</w:t>
      </w:r>
    </w:p>
    <w:p w14:paraId="7213A797" w14:textId="43BC9F4E" w:rsidR="00F54DE7" w:rsidRDefault="00F54DE7">
      <w:pPr>
        <w:jc w:val="center"/>
        <w:rPr>
          <w:rFonts w:cs="Arial"/>
          <w:b/>
          <w:szCs w:val="22"/>
          <w:lang w:val="fr-BE"/>
        </w:rPr>
      </w:pPr>
    </w:p>
    <w:p w14:paraId="36384323" w14:textId="27745A5A" w:rsidR="002C471D" w:rsidRDefault="002C471D">
      <w:pPr>
        <w:jc w:val="center"/>
        <w:rPr>
          <w:rFonts w:cs="Arial"/>
          <w:b/>
          <w:szCs w:val="22"/>
          <w:lang w:val="fr-BE"/>
        </w:rPr>
      </w:pPr>
    </w:p>
    <w:p w14:paraId="35BAF0DC" w14:textId="5FB6EA4F" w:rsidR="002C471D" w:rsidRDefault="002C471D">
      <w:pPr>
        <w:jc w:val="center"/>
        <w:rPr>
          <w:rFonts w:cs="Arial"/>
          <w:b/>
          <w:szCs w:val="22"/>
          <w:lang w:val="fr-BE"/>
        </w:rPr>
      </w:pPr>
    </w:p>
    <w:p w14:paraId="0747AFFF" w14:textId="64376E33" w:rsidR="002C471D" w:rsidRDefault="002C471D">
      <w:pPr>
        <w:jc w:val="center"/>
        <w:rPr>
          <w:rFonts w:cs="Arial"/>
          <w:b/>
          <w:szCs w:val="22"/>
          <w:lang w:val="fr-BE"/>
        </w:rPr>
      </w:pPr>
    </w:p>
    <w:p w14:paraId="3D8B8CF1" w14:textId="2DAAE167" w:rsidR="002C471D" w:rsidRDefault="002C471D">
      <w:pPr>
        <w:jc w:val="center"/>
        <w:rPr>
          <w:rFonts w:cs="Arial"/>
          <w:b/>
          <w:szCs w:val="22"/>
          <w:lang w:val="fr-BE"/>
        </w:rPr>
      </w:pPr>
    </w:p>
    <w:p w14:paraId="0F95FCD2" w14:textId="0810B3F2" w:rsidR="002C471D" w:rsidRDefault="002C471D">
      <w:pPr>
        <w:jc w:val="center"/>
        <w:rPr>
          <w:rFonts w:cs="Arial"/>
          <w:b/>
          <w:szCs w:val="22"/>
          <w:lang w:val="fr-BE"/>
        </w:rPr>
      </w:pPr>
    </w:p>
    <w:p w14:paraId="0C69F817" w14:textId="4C117401" w:rsidR="002C471D" w:rsidRDefault="002C471D">
      <w:pPr>
        <w:jc w:val="center"/>
        <w:rPr>
          <w:rFonts w:cs="Arial"/>
          <w:b/>
          <w:szCs w:val="22"/>
          <w:lang w:val="fr-BE"/>
        </w:rPr>
      </w:pPr>
      <w:r>
        <w:rPr>
          <w:noProof/>
          <w:lang w:val="fr-BE" w:eastAsia="fr-BE"/>
        </w:rPr>
        <w:drawing>
          <wp:inline distT="0" distB="0" distL="0" distR="0" wp14:anchorId="3B1A7C2E" wp14:editId="6D2553EC">
            <wp:extent cx="6257925" cy="8867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8867775"/>
                    </a:xfrm>
                    <a:prstGeom prst="rect">
                      <a:avLst/>
                    </a:prstGeom>
                    <a:noFill/>
                    <a:ln>
                      <a:noFill/>
                    </a:ln>
                  </pic:spPr>
                </pic:pic>
              </a:graphicData>
            </a:graphic>
          </wp:inline>
        </w:drawing>
      </w:r>
    </w:p>
    <w:p w14:paraId="5AA59119" w14:textId="1105753B" w:rsidR="002C471D" w:rsidRDefault="002C471D">
      <w:pPr>
        <w:jc w:val="center"/>
        <w:rPr>
          <w:rFonts w:cs="Arial"/>
          <w:b/>
          <w:szCs w:val="22"/>
          <w:lang w:val="fr-BE"/>
        </w:rPr>
      </w:pPr>
      <w:r>
        <w:rPr>
          <w:noProof/>
          <w:lang w:val="fr-BE" w:eastAsia="fr-BE"/>
        </w:rPr>
        <w:drawing>
          <wp:inline distT="0" distB="0" distL="0" distR="0" wp14:anchorId="4A5C8AD5" wp14:editId="59A058E5">
            <wp:extent cx="6115050" cy="87153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715375"/>
                    </a:xfrm>
                    <a:prstGeom prst="rect">
                      <a:avLst/>
                    </a:prstGeom>
                    <a:noFill/>
                    <a:ln>
                      <a:noFill/>
                    </a:ln>
                  </pic:spPr>
                </pic:pic>
              </a:graphicData>
            </a:graphic>
          </wp:inline>
        </w:drawing>
      </w:r>
    </w:p>
    <w:p w14:paraId="5216A9D5" w14:textId="66ED447A" w:rsidR="00C91625" w:rsidRDefault="00C91625">
      <w:pPr>
        <w:jc w:val="center"/>
      </w:pPr>
      <w:r w:rsidRPr="00372533">
        <w:rPr>
          <w:b/>
          <w:bCs/>
          <w:sz w:val="28"/>
          <w:szCs w:val="28"/>
        </w:rPr>
        <w:t>Extrait du règlement particulier du grand o</w:t>
      </w:r>
      <w:r w:rsidRPr="00372533">
        <w:rPr>
          <w:b/>
          <w:bCs/>
          <w:sz w:val="28"/>
          <w:szCs w:val="28"/>
        </w:rPr>
        <w:t>uvrage N412 - Barrage et réserve de l’Eau D’Heure</w:t>
      </w:r>
      <w:r>
        <w:rPr>
          <w:noProof/>
        </w:rPr>
        <w:t xml:space="preserve"> </w:t>
      </w:r>
      <w:r>
        <w:rPr>
          <w:noProof/>
        </w:rPr>
        <w:drawing>
          <wp:inline distT="0" distB="0" distL="0" distR="0" wp14:anchorId="7BD34D16" wp14:editId="2EA76D82">
            <wp:extent cx="6299835" cy="579501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5795010"/>
                    </a:xfrm>
                    <a:prstGeom prst="rect">
                      <a:avLst/>
                    </a:prstGeom>
                  </pic:spPr>
                </pic:pic>
              </a:graphicData>
            </a:graphic>
          </wp:inline>
        </w:drawing>
      </w:r>
    </w:p>
    <w:p w14:paraId="2BF85D77" w14:textId="0C31159C" w:rsidR="006D5543" w:rsidRDefault="006D5543">
      <w:pPr>
        <w:jc w:val="center"/>
      </w:pPr>
      <w:r w:rsidRPr="006D5543">
        <w:drawing>
          <wp:inline distT="0" distB="0" distL="0" distR="0" wp14:anchorId="28F6C664" wp14:editId="332748B1">
            <wp:extent cx="6299835" cy="844296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8442960"/>
                    </a:xfrm>
                    <a:prstGeom prst="rect">
                      <a:avLst/>
                    </a:prstGeom>
                  </pic:spPr>
                </pic:pic>
              </a:graphicData>
            </a:graphic>
          </wp:inline>
        </w:drawing>
      </w:r>
    </w:p>
    <w:p w14:paraId="37940E4E" w14:textId="036F958F" w:rsidR="006D5543" w:rsidRDefault="006D5543">
      <w:pPr>
        <w:jc w:val="center"/>
      </w:pPr>
      <w:r w:rsidRPr="006D5543">
        <w:drawing>
          <wp:inline distT="0" distB="0" distL="0" distR="0" wp14:anchorId="7036595B" wp14:editId="59E36391">
            <wp:extent cx="6176725" cy="83153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7250" cy="8316032"/>
                    </a:xfrm>
                    <a:prstGeom prst="rect">
                      <a:avLst/>
                    </a:prstGeom>
                  </pic:spPr>
                </pic:pic>
              </a:graphicData>
            </a:graphic>
          </wp:inline>
        </w:drawing>
      </w:r>
    </w:p>
    <w:sectPr w:rsidR="006D5543">
      <w:footerReference w:type="default" r:id="rId14"/>
      <w:pgSz w:w="11906" w:h="16838" w:code="9"/>
      <w:pgMar w:top="1134" w:right="851" w:bottom="1134" w:left="1134" w:header="567"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16F0A" w14:textId="77777777" w:rsidR="0002517E" w:rsidRDefault="0002517E">
      <w:r>
        <w:separator/>
      </w:r>
    </w:p>
  </w:endnote>
  <w:endnote w:type="continuationSeparator" w:id="0">
    <w:p w14:paraId="52698DB0" w14:textId="77777777" w:rsidR="0002517E" w:rsidRDefault="00025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36D2A" w14:textId="32F8A986" w:rsidR="00CF046B" w:rsidRDefault="00CF046B">
    <w:pPr>
      <w:pStyle w:val="Pieddepage"/>
      <w:tabs>
        <w:tab w:val="clear" w:pos="4536"/>
        <w:tab w:val="clear" w:pos="9072"/>
        <w:tab w:val="center" w:pos="4962"/>
        <w:tab w:val="right" w:pos="9923"/>
      </w:tabs>
      <w:rPr>
        <w:sz w:val="20"/>
        <w:lang w:val="fr-BE"/>
      </w:rPr>
    </w:pPr>
    <w:r>
      <w:rPr>
        <w:sz w:val="20"/>
        <w:lang w:val="fr-BE"/>
      </w:rPr>
      <w:t xml:space="preserve">R.O.I. – E.H.N. </w:t>
    </w:r>
    <w:proofErr w:type="spellStart"/>
    <w:r>
      <w:rPr>
        <w:sz w:val="20"/>
        <w:lang w:val="fr-BE"/>
      </w:rPr>
      <w:t>asbl</w:t>
    </w:r>
    <w:proofErr w:type="spellEnd"/>
    <w:r>
      <w:rPr>
        <w:sz w:val="20"/>
        <w:lang w:val="fr-BE"/>
      </w:rPr>
      <w:tab/>
    </w:r>
    <w:r>
      <w:rPr>
        <w:rStyle w:val="Numrodepage"/>
        <w:sz w:val="20"/>
      </w:rPr>
      <w:fldChar w:fldCharType="begin"/>
    </w:r>
    <w:r>
      <w:rPr>
        <w:rStyle w:val="Numrodepage"/>
        <w:sz w:val="20"/>
      </w:rPr>
      <w:instrText xml:space="preserve"> PAGE </w:instrText>
    </w:r>
    <w:r>
      <w:rPr>
        <w:rStyle w:val="Numrodepage"/>
        <w:sz w:val="20"/>
      </w:rPr>
      <w:fldChar w:fldCharType="separate"/>
    </w:r>
    <w:r w:rsidR="000D1201">
      <w:rPr>
        <w:rStyle w:val="Numrodepage"/>
        <w:noProof/>
        <w:sz w:val="20"/>
      </w:rPr>
      <w:t>4</w:t>
    </w:r>
    <w:r>
      <w:rPr>
        <w:rStyle w:val="Numrodepage"/>
        <w:sz w:val="20"/>
      </w:rPr>
      <w:fldChar w:fldCharType="end"/>
    </w:r>
    <w:r>
      <w:rPr>
        <w:rStyle w:val="Numrodepage"/>
        <w:sz w:val="20"/>
      </w:rPr>
      <w:tab/>
    </w:r>
    <w:r w:rsidR="003F7AB4">
      <w:rPr>
        <w:rStyle w:val="Numrodepage"/>
        <w:sz w:val="20"/>
      </w:rPr>
      <w:t>25</w:t>
    </w:r>
    <w:r>
      <w:rPr>
        <w:rStyle w:val="Numrodepage"/>
        <w:sz w:val="20"/>
      </w:rPr>
      <w:t>/</w:t>
    </w:r>
    <w:r w:rsidR="003F7AB4">
      <w:rPr>
        <w:rStyle w:val="Numrodepage"/>
        <w:sz w:val="20"/>
      </w:rPr>
      <w:t>02</w:t>
    </w:r>
    <w:r>
      <w:rPr>
        <w:rStyle w:val="Numrodepage"/>
        <w:sz w:val="20"/>
      </w:rPr>
      <w:t>/20</w:t>
    </w:r>
    <w:r w:rsidR="003F7AB4">
      <w:rPr>
        <w:rStyle w:val="Numrodepage"/>
        <w:sz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AF1DC" w14:textId="3CB14769" w:rsidR="00CF046B" w:rsidRDefault="00CF046B">
    <w:pPr>
      <w:pStyle w:val="Pieddepage"/>
      <w:tabs>
        <w:tab w:val="clear" w:pos="4536"/>
        <w:tab w:val="clear" w:pos="9072"/>
        <w:tab w:val="center" w:pos="4962"/>
        <w:tab w:val="right" w:pos="9923"/>
      </w:tabs>
      <w:rPr>
        <w:sz w:val="20"/>
        <w:lang w:val="fr-BE"/>
      </w:rPr>
    </w:pPr>
    <w:r>
      <w:rPr>
        <w:sz w:val="20"/>
        <w:lang w:val="fr-BE"/>
      </w:rPr>
      <w:t xml:space="preserve">R.O.I. – E.H.N. </w:t>
    </w:r>
    <w:proofErr w:type="spellStart"/>
    <w:r>
      <w:rPr>
        <w:sz w:val="20"/>
        <w:lang w:val="fr-BE"/>
      </w:rPr>
      <w:t>asbl</w:t>
    </w:r>
    <w:proofErr w:type="spellEnd"/>
    <w:r>
      <w:rPr>
        <w:sz w:val="20"/>
        <w:lang w:val="fr-BE"/>
      </w:rPr>
      <w:tab/>
    </w:r>
    <w:r w:rsidR="002C471D">
      <w:rPr>
        <w:sz w:val="20"/>
        <w:lang w:val="fr-BE"/>
      </w:rPr>
      <w:t>20</w:t>
    </w:r>
    <w:r w:rsidR="009868CA">
      <w:rPr>
        <w:sz w:val="20"/>
        <w:lang w:val="fr-BE"/>
      </w:rPr>
      <w:t>/</w:t>
    </w:r>
    <w:r w:rsidR="00FF3B38">
      <w:rPr>
        <w:sz w:val="20"/>
        <w:lang w:val="fr-BE"/>
      </w:rPr>
      <w:t>0</w:t>
    </w:r>
    <w:r w:rsidR="002C471D">
      <w:rPr>
        <w:sz w:val="20"/>
        <w:lang w:val="fr-BE"/>
      </w:rPr>
      <w:t>2</w:t>
    </w:r>
    <w:r w:rsidR="009868CA">
      <w:rPr>
        <w:sz w:val="20"/>
        <w:lang w:val="fr-BE"/>
      </w:rPr>
      <w:t>/20</w:t>
    </w:r>
    <w:r w:rsidR="002C471D">
      <w:rPr>
        <w:sz w:val="20"/>
        <w:lang w:val="fr-BE"/>
      </w:rPr>
      <w:t>21</w:t>
    </w:r>
    <w:r>
      <w:rPr>
        <w:sz w:val="20"/>
        <w:lang w:val="fr-BE"/>
      </w:rPr>
      <w:tab/>
      <w:t xml:space="preserve">Annexe - </w:t>
    </w:r>
    <w:r>
      <w:rPr>
        <w:rStyle w:val="Numrodepage"/>
        <w:sz w:val="20"/>
      </w:rPr>
      <w:fldChar w:fldCharType="begin"/>
    </w:r>
    <w:r>
      <w:rPr>
        <w:rStyle w:val="Numrodepage"/>
        <w:sz w:val="20"/>
      </w:rPr>
      <w:instrText xml:space="preserve"> PAGE </w:instrText>
    </w:r>
    <w:r>
      <w:rPr>
        <w:rStyle w:val="Numrodepage"/>
        <w:sz w:val="20"/>
      </w:rPr>
      <w:fldChar w:fldCharType="separate"/>
    </w:r>
    <w:r w:rsidR="000D1201">
      <w:rPr>
        <w:rStyle w:val="Numrodepage"/>
        <w:noProof/>
        <w:sz w:val="20"/>
      </w:rPr>
      <w:t>6</w:t>
    </w:r>
    <w:r>
      <w:rPr>
        <w:rStyle w:val="Numrodepage"/>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CC19A" w14:textId="77777777" w:rsidR="0002517E" w:rsidRDefault="0002517E">
      <w:r>
        <w:separator/>
      </w:r>
    </w:p>
  </w:footnote>
  <w:footnote w:type="continuationSeparator" w:id="0">
    <w:p w14:paraId="7861AC7F" w14:textId="77777777" w:rsidR="0002517E" w:rsidRDefault="00025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58269" w14:textId="7784FDB7" w:rsidR="00C42FDA" w:rsidRDefault="00C42FDA">
    <w:pPr>
      <w:pStyle w:val="En-tte"/>
    </w:pPr>
    <w:r w:rsidRPr="00E03C35">
      <w:rPr>
        <w:noProof/>
        <w:lang w:val="fr-BE" w:eastAsia="fr-BE"/>
      </w:rPr>
      <w:drawing>
        <wp:inline distT="0" distB="0" distL="0" distR="0" wp14:anchorId="664960C7" wp14:editId="04DEEF0A">
          <wp:extent cx="5619750" cy="15335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1533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
      </v:shape>
    </w:pict>
  </w:numPicBullet>
  <w:abstractNum w:abstractNumId="0" w15:restartNumberingAfterBreak="0">
    <w:nsid w:val="FFFFFF89"/>
    <w:multiLevelType w:val="singleLevel"/>
    <w:tmpl w:val="7A187D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703AA"/>
    <w:multiLevelType w:val="singleLevel"/>
    <w:tmpl w:val="7DA6C2AA"/>
    <w:lvl w:ilvl="0">
      <w:start w:val="1"/>
      <w:numFmt w:val="bullet"/>
      <w:pStyle w:val="Listepuces"/>
      <w:lvlText w:val="-"/>
      <w:lvlJc w:val="left"/>
      <w:pPr>
        <w:tabs>
          <w:tab w:val="num" w:pos="360"/>
        </w:tabs>
        <w:ind w:left="284" w:hanging="284"/>
      </w:pPr>
      <w:rPr>
        <w:rFonts w:ascii="Arial" w:hAnsi="Arial" w:hint="default"/>
      </w:rPr>
    </w:lvl>
  </w:abstractNum>
  <w:abstractNum w:abstractNumId="2" w15:restartNumberingAfterBreak="0">
    <w:nsid w:val="05180BBE"/>
    <w:multiLevelType w:val="singleLevel"/>
    <w:tmpl w:val="0809000B"/>
    <w:lvl w:ilvl="0">
      <w:start w:val="1"/>
      <w:numFmt w:val="bullet"/>
      <w:pStyle w:val="Titre2"/>
      <w:lvlText w:val=""/>
      <w:lvlJc w:val="left"/>
      <w:pPr>
        <w:tabs>
          <w:tab w:val="num" w:pos="360"/>
        </w:tabs>
        <w:ind w:left="360" w:hanging="360"/>
      </w:pPr>
      <w:rPr>
        <w:rFonts w:ascii="Wingdings" w:hAnsi="Wingdings" w:hint="default"/>
      </w:rPr>
    </w:lvl>
  </w:abstractNum>
  <w:abstractNum w:abstractNumId="3" w15:restartNumberingAfterBreak="0">
    <w:nsid w:val="0BC824EA"/>
    <w:multiLevelType w:val="hybridMultilevel"/>
    <w:tmpl w:val="DB4A5E38"/>
    <w:lvl w:ilvl="0" w:tplc="080C0001">
      <w:start w:val="1"/>
      <w:numFmt w:val="bullet"/>
      <w:lvlText w:val=""/>
      <w:lvlJc w:val="left"/>
      <w:pPr>
        <w:ind w:left="2955" w:hanging="360"/>
      </w:pPr>
      <w:rPr>
        <w:rFonts w:ascii="Symbol" w:hAnsi="Symbol" w:hint="default"/>
      </w:rPr>
    </w:lvl>
    <w:lvl w:ilvl="1" w:tplc="080C0003" w:tentative="1">
      <w:start w:val="1"/>
      <w:numFmt w:val="bullet"/>
      <w:lvlText w:val="o"/>
      <w:lvlJc w:val="left"/>
      <w:pPr>
        <w:ind w:left="3675" w:hanging="360"/>
      </w:pPr>
      <w:rPr>
        <w:rFonts w:ascii="Courier New" w:hAnsi="Courier New" w:hint="default"/>
      </w:rPr>
    </w:lvl>
    <w:lvl w:ilvl="2" w:tplc="080C0005" w:tentative="1">
      <w:start w:val="1"/>
      <w:numFmt w:val="bullet"/>
      <w:lvlText w:val=""/>
      <w:lvlJc w:val="left"/>
      <w:pPr>
        <w:ind w:left="4395" w:hanging="360"/>
      </w:pPr>
      <w:rPr>
        <w:rFonts w:ascii="Wingdings" w:hAnsi="Wingdings" w:hint="default"/>
      </w:rPr>
    </w:lvl>
    <w:lvl w:ilvl="3" w:tplc="080C0001" w:tentative="1">
      <w:start w:val="1"/>
      <w:numFmt w:val="bullet"/>
      <w:lvlText w:val=""/>
      <w:lvlJc w:val="left"/>
      <w:pPr>
        <w:ind w:left="5115" w:hanging="360"/>
      </w:pPr>
      <w:rPr>
        <w:rFonts w:ascii="Symbol" w:hAnsi="Symbol" w:hint="default"/>
      </w:rPr>
    </w:lvl>
    <w:lvl w:ilvl="4" w:tplc="080C0003" w:tentative="1">
      <w:start w:val="1"/>
      <w:numFmt w:val="bullet"/>
      <w:lvlText w:val="o"/>
      <w:lvlJc w:val="left"/>
      <w:pPr>
        <w:ind w:left="5835" w:hanging="360"/>
      </w:pPr>
      <w:rPr>
        <w:rFonts w:ascii="Courier New" w:hAnsi="Courier New" w:hint="default"/>
      </w:rPr>
    </w:lvl>
    <w:lvl w:ilvl="5" w:tplc="080C0005" w:tentative="1">
      <w:start w:val="1"/>
      <w:numFmt w:val="bullet"/>
      <w:lvlText w:val=""/>
      <w:lvlJc w:val="left"/>
      <w:pPr>
        <w:ind w:left="6555" w:hanging="360"/>
      </w:pPr>
      <w:rPr>
        <w:rFonts w:ascii="Wingdings" w:hAnsi="Wingdings" w:hint="default"/>
      </w:rPr>
    </w:lvl>
    <w:lvl w:ilvl="6" w:tplc="080C0001" w:tentative="1">
      <w:start w:val="1"/>
      <w:numFmt w:val="bullet"/>
      <w:lvlText w:val=""/>
      <w:lvlJc w:val="left"/>
      <w:pPr>
        <w:ind w:left="7275" w:hanging="360"/>
      </w:pPr>
      <w:rPr>
        <w:rFonts w:ascii="Symbol" w:hAnsi="Symbol" w:hint="default"/>
      </w:rPr>
    </w:lvl>
    <w:lvl w:ilvl="7" w:tplc="080C0003" w:tentative="1">
      <w:start w:val="1"/>
      <w:numFmt w:val="bullet"/>
      <w:lvlText w:val="o"/>
      <w:lvlJc w:val="left"/>
      <w:pPr>
        <w:ind w:left="7995" w:hanging="360"/>
      </w:pPr>
      <w:rPr>
        <w:rFonts w:ascii="Courier New" w:hAnsi="Courier New" w:hint="default"/>
      </w:rPr>
    </w:lvl>
    <w:lvl w:ilvl="8" w:tplc="080C0005" w:tentative="1">
      <w:start w:val="1"/>
      <w:numFmt w:val="bullet"/>
      <w:lvlText w:val=""/>
      <w:lvlJc w:val="left"/>
      <w:pPr>
        <w:ind w:left="8715" w:hanging="360"/>
      </w:pPr>
      <w:rPr>
        <w:rFonts w:ascii="Wingdings" w:hAnsi="Wingdings" w:hint="default"/>
      </w:rPr>
    </w:lvl>
  </w:abstractNum>
  <w:abstractNum w:abstractNumId="4" w15:restartNumberingAfterBreak="0">
    <w:nsid w:val="13BE11B3"/>
    <w:multiLevelType w:val="hybridMultilevel"/>
    <w:tmpl w:val="4FF62776"/>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1A4B5A65"/>
    <w:multiLevelType w:val="singleLevel"/>
    <w:tmpl w:val="E662F5B6"/>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AB24FD5"/>
    <w:multiLevelType w:val="hybridMultilevel"/>
    <w:tmpl w:val="D8DC0E30"/>
    <w:lvl w:ilvl="0" w:tplc="0809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7" w15:restartNumberingAfterBreak="0">
    <w:nsid w:val="25433A6E"/>
    <w:multiLevelType w:val="singleLevel"/>
    <w:tmpl w:val="1586128C"/>
    <w:lvl w:ilvl="0">
      <w:start w:val="1"/>
      <w:numFmt w:val="upperRoman"/>
      <w:lvlText w:val="CHAPITRE %1."/>
      <w:lvlJc w:val="left"/>
      <w:pPr>
        <w:ind w:left="720" w:hanging="360"/>
      </w:pPr>
      <w:rPr>
        <w:rFonts w:cs="Times New Roman"/>
      </w:rPr>
    </w:lvl>
  </w:abstractNum>
  <w:abstractNum w:abstractNumId="8" w15:restartNumberingAfterBreak="0">
    <w:nsid w:val="2B3838A4"/>
    <w:multiLevelType w:val="singleLevel"/>
    <w:tmpl w:val="93F0E836"/>
    <w:lvl w:ilvl="0">
      <w:start w:val="19"/>
      <w:numFmt w:val="bullet"/>
      <w:lvlText w:val="-"/>
      <w:lvlJc w:val="left"/>
      <w:pPr>
        <w:tabs>
          <w:tab w:val="num" w:pos="360"/>
        </w:tabs>
        <w:ind w:left="284" w:hanging="284"/>
      </w:pPr>
      <w:rPr>
        <w:rFonts w:ascii="Times New Roman" w:hAnsi="Times New Roman" w:hint="default"/>
      </w:rPr>
    </w:lvl>
  </w:abstractNum>
  <w:abstractNum w:abstractNumId="9" w15:restartNumberingAfterBreak="0">
    <w:nsid w:val="2CDB1633"/>
    <w:multiLevelType w:val="hybridMultilevel"/>
    <w:tmpl w:val="C8EA5A4C"/>
    <w:lvl w:ilvl="0" w:tplc="DFFA111E">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0" w15:restartNumberingAfterBreak="0">
    <w:nsid w:val="35AF45FA"/>
    <w:multiLevelType w:val="singleLevel"/>
    <w:tmpl w:val="B69E4110"/>
    <w:lvl w:ilvl="0">
      <w:start w:val="1"/>
      <w:numFmt w:val="decimal"/>
      <w:lvlText w:val="%1."/>
      <w:legacy w:legacy="1" w:legacySpace="0" w:legacyIndent="283"/>
      <w:lvlJc w:val="left"/>
      <w:pPr>
        <w:ind w:left="283" w:hanging="283"/>
      </w:pPr>
      <w:rPr>
        <w:rFonts w:cs="Times New Roman"/>
      </w:rPr>
    </w:lvl>
  </w:abstractNum>
  <w:abstractNum w:abstractNumId="11" w15:restartNumberingAfterBreak="0">
    <w:nsid w:val="38D90E4E"/>
    <w:multiLevelType w:val="singleLevel"/>
    <w:tmpl w:val="E662F5B6"/>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A046250"/>
    <w:multiLevelType w:val="hybridMultilevel"/>
    <w:tmpl w:val="D474F0D2"/>
    <w:lvl w:ilvl="0" w:tplc="DFFA111E">
      <w:start w:val="1"/>
      <w:numFmt w:val="bullet"/>
      <w:lvlText w:val=""/>
      <w:lvlJc w:val="left"/>
      <w:pPr>
        <w:tabs>
          <w:tab w:val="num" w:pos="502"/>
        </w:tabs>
        <w:ind w:left="502" w:hanging="360"/>
      </w:pPr>
      <w:rPr>
        <w:rFonts w:ascii="Symbol" w:hAnsi="Symbol" w:hint="default"/>
      </w:rPr>
    </w:lvl>
    <w:lvl w:ilvl="1" w:tplc="040C0003" w:tentative="1">
      <w:start w:val="1"/>
      <w:numFmt w:val="bullet"/>
      <w:lvlText w:val="o"/>
      <w:lvlJc w:val="left"/>
      <w:pPr>
        <w:tabs>
          <w:tab w:val="num" w:pos="1222"/>
        </w:tabs>
        <w:ind w:left="1222" w:hanging="360"/>
      </w:pPr>
      <w:rPr>
        <w:rFonts w:ascii="Courier New" w:hAnsi="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13" w15:restartNumberingAfterBreak="0">
    <w:nsid w:val="3A940C8E"/>
    <w:multiLevelType w:val="singleLevel"/>
    <w:tmpl w:val="040C000F"/>
    <w:lvl w:ilvl="0">
      <w:start w:val="1"/>
      <w:numFmt w:val="decimal"/>
      <w:lvlText w:val="%1."/>
      <w:lvlJc w:val="left"/>
      <w:pPr>
        <w:tabs>
          <w:tab w:val="num" w:pos="360"/>
        </w:tabs>
        <w:ind w:left="360" w:hanging="360"/>
      </w:pPr>
      <w:rPr>
        <w:rFonts w:cs="Times New Roman"/>
      </w:rPr>
    </w:lvl>
  </w:abstractNum>
  <w:abstractNum w:abstractNumId="14" w15:restartNumberingAfterBreak="0">
    <w:nsid w:val="3B695C36"/>
    <w:multiLevelType w:val="singleLevel"/>
    <w:tmpl w:val="DFEAD2F4"/>
    <w:lvl w:ilvl="0">
      <w:start w:val="1"/>
      <w:numFmt w:val="decimal"/>
      <w:pStyle w:val="n"/>
      <w:lvlText w:val="Article %1 -"/>
      <w:lvlJc w:val="left"/>
      <w:pPr>
        <w:tabs>
          <w:tab w:val="num" w:pos="1582"/>
        </w:tabs>
        <w:ind w:left="142"/>
      </w:pPr>
      <w:rPr>
        <w:rFonts w:cs="Times New Roman"/>
        <w:b w:val="0"/>
        <w:sz w:val="22"/>
        <w:szCs w:val="22"/>
        <w:u w:val="single"/>
      </w:rPr>
    </w:lvl>
  </w:abstractNum>
  <w:abstractNum w:abstractNumId="15" w15:restartNumberingAfterBreak="0">
    <w:nsid w:val="40287B41"/>
    <w:multiLevelType w:val="hybridMultilevel"/>
    <w:tmpl w:val="8F1EE41A"/>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8CB5552"/>
    <w:multiLevelType w:val="multilevel"/>
    <w:tmpl w:val="9D5686AC"/>
    <w:lvl w:ilvl="0">
      <w:start w:val="1"/>
      <w:numFmt w:val="upperRoman"/>
      <w:lvlText w:val="Titre %1 "/>
      <w:lvlJc w:val="left"/>
      <w:pPr>
        <w:tabs>
          <w:tab w:val="num" w:pos="284"/>
        </w:tabs>
        <w:ind w:left="0" w:firstLine="0"/>
      </w:pPr>
      <w:rPr>
        <w:rFonts w:hint="default"/>
        <w:caps/>
        <w:color w:val="auto"/>
        <w:u w:val="single"/>
      </w:rPr>
    </w:lvl>
    <w:lvl w:ilvl="1">
      <w:start w:val="1"/>
      <w:numFmt w:val="decimal"/>
      <w:lvlText w:val="Article %1.%2."/>
      <w:lvlJc w:val="left"/>
      <w:pPr>
        <w:tabs>
          <w:tab w:val="num" w:pos="0"/>
        </w:tabs>
        <w:ind w:left="0" w:firstLine="0"/>
      </w:pPr>
      <w:rPr>
        <w:rFonts w:hint="default"/>
        <w:u w:val="single"/>
      </w:rPr>
    </w:lvl>
    <w:lvl w:ilvl="2">
      <w:start w:val="1"/>
      <w:numFmt w:val="upperRoman"/>
      <w:lvlText w:val="%3."/>
      <w:lvlJc w:val="left"/>
      <w:pPr>
        <w:tabs>
          <w:tab w:val="num" w:pos="0"/>
        </w:tabs>
        <w:ind w:left="1134" w:hanging="283"/>
      </w:pPr>
      <w:rPr>
        <w:rFonts w:hint="default"/>
        <w:u w:val="none"/>
      </w:rPr>
    </w:lvl>
    <w:lvl w:ilvl="3">
      <w:start w:val="1"/>
      <w:numFmt w:val="decimal"/>
      <w:lvlText w:val="%3.%4."/>
      <w:lvlJc w:val="left"/>
      <w:pPr>
        <w:tabs>
          <w:tab w:val="num" w:pos="0"/>
        </w:tabs>
        <w:ind w:left="2409" w:hanging="708"/>
      </w:pPr>
      <w:rPr>
        <w:rFonts w:hint="default"/>
      </w:rPr>
    </w:lvl>
    <w:lvl w:ilvl="4">
      <w:start w:val="1"/>
      <w:numFmt w:val="decimal"/>
      <w:lvlText w:val="%3.%4.%5."/>
      <w:lvlJc w:val="left"/>
      <w:pPr>
        <w:tabs>
          <w:tab w:val="num" w:pos="0"/>
        </w:tabs>
        <w:ind w:left="3117" w:hanging="708"/>
      </w:pPr>
      <w:rPr>
        <w:rFonts w:hint="default"/>
      </w:rPr>
    </w:lvl>
    <w:lvl w:ilvl="5">
      <w:start w:val="1"/>
      <w:numFmt w:val="decimal"/>
      <w:lvlText w:val="%3.%4.%5.%6."/>
      <w:lvlJc w:val="left"/>
      <w:pPr>
        <w:tabs>
          <w:tab w:val="num" w:pos="0"/>
        </w:tabs>
        <w:ind w:left="3825" w:hanging="708"/>
      </w:pPr>
      <w:rPr>
        <w:rFonts w:hint="default"/>
      </w:rPr>
    </w:lvl>
    <w:lvl w:ilvl="6">
      <w:start w:val="1"/>
      <w:numFmt w:val="decimal"/>
      <w:lvlText w:val="%3.%4.%5.%6.%7."/>
      <w:lvlJc w:val="left"/>
      <w:pPr>
        <w:tabs>
          <w:tab w:val="num" w:pos="0"/>
        </w:tabs>
        <w:ind w:left="4533" w:hanging="708"/>
      </w:pPr>
      <w:rPr>
        <w:rFonts w:hint="default"/>
      </w:rPr>
    </w:lvl>
    <w:lvl w:ilvl="7">
      <w:start w:val="1"/>
      <w:numFmt w:val="decimal"/>
      <w:lvlText w:val="%3.%4.%5.%6.%7.%8."/>
      <w:lvlJc w:val="left"/>
      <w:pPr>
        <w:tabs>
          <w:tab w:val="num" w:pos="0"/>
        </w:tabs>
        <w:ind w:left="5241" w:hanging="708"/>
      </w:pPr>
      <w:rPr>
        <w:rFonts w:hint="default"/>
      </w:rPr>
    </w:lvl>
    <w:lvl w:ilvl="8">
      <w:start w:val="1"/>
      <w:numFmt w:val="decimal"/>
      <w:lvlText w:val="%3.%4.%5.%6.%7.%8.%9."/>
      <w:lvlJc w:val="left"/>
      <w:pPr>
        <w:tabs>
          <w:tab w:val="num" w:pos="0"/>
        </w:tabs>
        <w:ind w:left="5949" w:hanging="708"/>
      </w:pPr>
      <w:rPr>
        <w:rFonts w:hint="default"/>
      </w:rPr>
    </w:lvl>
  </w:abstractNum>
  <w:abstractNum w:abstractNumId="17" w15:restartNumberingAfterBreak="0">
    <w:nsid w:val="49800283"/>
    <w:multiLevelType w:val="hybridMultilevel"/>
    <w:tmpl w:val="B8644F78"/>
    <w:lvl w:ilvl="0" w:tplc="FC68E31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8" w15:restartNumberingAfterBreak="0">
    <w:nsid w:val="49FD2832"/>
    <w:multiLevelType w:val="hybridMultilevel"/>
    <w:tmpl w:val="7C00978E"/>
    <w:lvl w:ilvl="0" w:tplc="FFFFFFFF">
      <w:start w:val="1"/>
      <w:numFmt w:val="lowerLetter"/>
      <w:lvlText w:val="%1)"/>
      <w:lvlJc w:val="left"/>
      <w:pPr>
        <w:tabs>
          <w:tab w:val="num" w:pos="-284"/>
        </w:tabs>
        <w:ind w:left="283"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B110168"/>
    <w:multiLevelType w:val="hybridMultilevel"/>
    <w:tmpl w:val="412815F8"/>
    <w:lvl w:ilvl="0" w:tplc="DFFA111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C3F58E4"/>
    <w:multiLevelType w:val="singleLevel"/>
    <w:tmpl w:val="970E9AB4"/>
    <w:lvl w:ilvl="0">
      <w:start w:val="1"/>
      <w:numFmt w:val="bullet"/>
      <w:lvlText w:val=""/>
      <w:lvlJc w:val="left"/>
      <w:pPr>
        <w:tabs>
          <w:tab w:val="num" w:pos="360"/>
        </w:tabs>
        <w:ind w:left="284" w:hanging="284"/>
      </w:pPr>
      <w:rPr>
        <w:rFonts w:ascii="Symbol" w:hAnsi="Symbol" w:hint="default"/>
        <w:color w:val="auto"/>
        <w:sz w:val="14"/>
      </w:rPr>
    </w:lvl>
  </w:abstractNum>
  <w:abstractNum w:abstractNumId="21" w15:restartNumberingAfterBreak="0">
    <w:nsid w:val="4CA9444E"/>
    <w:multiLevelType w:val="singleLevel"/>
    <w:tmpl w:val="040C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555320B2"/>
    <w:multiLevelType w:val="multilevel"/>
    <w:tmpl w:val="85F0CFB4"/>
    <w:lvl w:ilvl="0">
      <w:start w:val="1"/>
      <w:numFmt w:val="bullet"/>
      <w:pStyle w:val="Titre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0B4D4E"/>
    <w:multiLevelType w:val="multilevel"/>
    <w:tmpl w:val="39AA8934"/>
    <w:lvl w:ilvl="0">
      <w:start w:val="1"/>
      <w:numFmt w:val="decimal"/>
      <w:lvlText w:val="Titre %1 "/>
      <w:lvlJc w:val="left"/>
      <w:pPr>
        <w:tabs>
          <w:tab w:val="num" w:pos="1080"/>
        </w:tabs>
      </w:pPr>
      <w:rPr>
        <w:rFonts w:cs="Times New Roman" w:hint="default"/>
        <w:caps/>
        <w:color w:val="auto"/>
        <w:u w:val="single"/>
      </w:rPr>
    </w:lvl>
    <w:lvl w:ilvl="1">
      <w:start w:val="1"/>
      <w:numFmt w:val="decimal"/>
      <w:lvlText w:val="Article %1.%2."/>
      <w:lvlJc w:val="left"/>
      <w:pPr>
        <w:tabs>
          <w:tab w:val="num" w:pos="1418"/>
        </w:tabs>
      </w:pPr>
      <w:rPr>
        <w:rFonts w:cs="Times New Roman" w:hint="default"/>
        <w:u w:val="single"/>
      </w:rPr>
    </w:lvl>
    <w:lvl w:ilvl="2">
      <w:start w:val="1"/>
      <w:numFmt w:val="upperRoman"/>
      <w:lvlText w:val="%3."/>
      <w:lvlJc w:val="left"/>
      <w:pPr>
        <w:tabs>
          <w:tab w:val="num" w:pos="0"/>
        </w:tabs>
        <w:ind w:left="1134" w:hanging="283"/>
      </w:pPr>
      <w:rPr>
        <w:rFonts w:cs="Times New Roman" w:hint="default"/>
        <w:u w:val="none"/>
      </w:rPr>
    </w:lvl>
    <w:lvl w:ilvl="3">
      <w:start w:val="1"/>
      <w:numFmt w:val="decimal"/>
      <w:pStyle w:val="Titre4"/>
      <w:lvlText w:val="%3.%4."/>
      <w:lvlJc w:val="left"/>
      <w:pPr>
        <w:tabs>
          <w:tab w:val="num" w:pos="0"/>
        </w:tabs>
        <w:ind w:left="2409" w:hanging="708"/>
      </w:pPr>
      <w:rPr>
        <w:rFonts w:cs="Times New Roman" w:hint="default"/>
      </w:rPr>
    </w:lvl>
    <w:lvl w:ilvl="4">
      <w:start w:val="1"/>
      <w:numFmt w:val="decimal"/>
      <w:pStyle w:val="Titre5"/>
      <w:lvlText w:val="%3.%4.%5."/>
      <w:lvlJc w:val="left"/>
      <w:pPr>
        <w:tabs>
          <w:tab w:val="num" w:pos="0"/>
        </w:tabs>
        <w:ind w:left="3117" w:hanging="708"/>
      </w:pPr>
      <w:rPr>
        <w:rFonts w:cs="Times New Roman" w:hint="default"/>
      </w:rPr>
    </w:lvl>
    <w:lvl w:ilvl="5">
      <w:start w:val="1"/>
      <w:numFmt w:val="decimal"/>
      <w:pStyle w:val="Titre6"/>
      <w:lvlText w:val="%3.%4.%5.%6."/>
      <w:lvlJc w:val="left"/>
      <w:pPr>
        <w:tabs>
          <w:tab w:val="num" w:pos="0"/>
        </w:tabs>
        <w:ind w:left="3825" w:hanging="708"/>
      </w:pPr>
      <w:rPr>
        <w:rFonts w:cs="Times New Roman" w:hint="default"/>
      </w:rPr>
    </w:lvl>
    <w:lvl w:ilvl="6">
      <w:start w:val="1"/>
      <w:numFmt w:val="decimal"/>
      <w:pStyle w:val="Titre7"/>
      <w:lvlText w:val="%3.%4.%5.%6.%7."/>
      <w:lvlJc w:val="left"/>
      <w:pPr>
        <w:tabs>
          <w:tab w:val="num" w:pos="0"/>
        </w:tabs>
        <w:ind w:left="4533" w:hanging="708"/>
      </w:pPr>
      <w:rPr>
        <w:rFonts w:cs="Times New Roman" w:hint="default"/>
      </w:rPr>
    </w:lvl>
    <w:lvl w:ilvl="7">
      <w:start w:val="1"/>
      <w:numFmt w:val="decimal"/>
      <w:pStyle w:val="Titre8"/>
      <w:lvlText w:val="%3.%4.%5.%6.%7.%8."/>
      <w:lvlJc w:val="left"/>
      <w:pPr>
        <w:tabs>
          <w:tab w:val="num" w:pos="0"/>
        </w:tabs>
        <w:ind w:left="5241" w:hanging="708"/>
      </w:pPr>
      <w:rPr>
        <w:rFonts w:cs="Times New Roman" w:hint="default"/>
      </w:rPr>
    </w:lvl>
    <w:lvl w:ilvl="8">
      <w:start w:val="1"/>
      <w:numFmt w:val="decimal"/>
      <w:pStyle w:val="Titre9"/>
      <w:lvlText w:val="%3.%4.%5.%6.%7.%8.%9."/>
      <w:lvlJc w:val="left"/>
      <w:pPr>
        <w:tabs>
          <w:tab w:val="num" w:pos="0"/>
        </w:tabs>
        <w:ind w:left="5949" w:hanging="708"/>
      </w:pPr>
      <w:rPr>
        <w:rFonts w:cs="Times New Roman" w:hint="default"/>
      </w:rPr>
    </w:lvl>
  </w:abstractNum>
  <w:abstractNum w:abstractNumId="24" w15:restartNumberingAfterBreak="0">
    <w:nsid w:val="643169E3"/>
    <w:multiLevelType w:val="hybridMultilevel"/>
    <w:tmpl w:val="E76E23C2"/>
    <w:lvl w:ilvl="0" w:tplc="FFFFFFFF">
      <w:start w:val="1"/>
      <w:numFmt w:val="lowerLetter"/>
      <w:lvlText w:val="%1)"/>
      <w:lvlJc w:val="left"/>
      <w:pPr>
        <w:tabs>
          <w:tab w:val="num" w:pos="930"/>
        </w:tabs>
        <w:ind w:left="93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A23042A"/>
    <w:multiLevelType w:val="singleLevel"/>
    <w:tmpl w:val="E662F5B6"/>
    <w:lvl w:ilvl="0">
      <w:start w:val="3"/>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6C096839"/>
    <w:multiLevelType w:val="hybridMultilevel"/>
    <w:tmpl w:val="49F49B26"/>
    <w:lvl w:ilvl="0" w:tplc="DFFA111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CEC5B5C"/>
    <w:multiLevelType w:val="singleLevel"/>
    <w:tmpl w:val="E662F5B6"/>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6D231D1C"/>
    <w:multiLevelType w:val="singleLevel"/>
    <w:tmpl w:val="040C000F"/>
    <w:lvl w:ilvl="0">
      <w:start w:val="1"/>
      <w:numFmt w:val="decimal"/>
      <w:lvlText w:val="%1."/>
      <w:lvlJc w:val="left"/>
      <w:pPr>
        <w:tabs>
          <w:tab w:val="num" w:pos="360"/>
        </w:tabs>
        <w:ind w:left="360" w:hanging="360"/>
      </w:pPr>
      <w:rPr>
        <w:rFonts w:cs="Times New Roman" w:hint="default"/>
      </w:rPr>
    </w:lvl>
  </w:abstractNum>
  <w:abstractNum w:abstractNumId="29" w15:restartNumberingAfterBreak="0">
    <w:nsid w:val="72D80CDA"/>
    <w:multiLevelType w:val="hybridMultilevel"/>
    <w:tmpl w:val="5288949C"/>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0C51D7"/>
    <w:multiLevelType w:val="singleLevel"/>
    <w:tmpl w:val="E662F5B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5354A1F"/>
    <w:multiLevelType w:val="singleLevel"/>
    <w:tmpl w:val="040C000F"/>
    <w:lvl w:ilvl="0">
      <w:start w:val="1"/>
      <w:numFmt w:val="decimal"/>
      <w:lvlText w:val="%1."/>
      <w:lvlJc w:val="left"/>
      <w:pPr>
        <w:tabs>
          <w:tab w:val="num" w:pos="360"/>
        </w:tabs>
        <w:ind w:left="360" w:hanging="360"/>
      </w:pPr>
      <w:rPr>
        <w:rFonts w:cs="Times New Roman"/>
      </w:rPr>
    </w:lvl>
  </w:abstractNum>
  <w:abstractNum w:abstractNumId="32" w15:restartNumberingAfterBreak="0">
    <w:nsid w:val="7DF201F9"/>
    <w:multiLevelType w:val="singleLevel"/>
    <w:tmpl w:val="E662F5B6"/>
    <w:lvl w:ilvl="0">
      <w:numFmt w:val="bullet"/>
      <w:lvlText w:val="-"/>
      <w:lvlJc w:val="left"/>
      <w:pPr>
        <w:tabs>
          <w:tab w:val="num" w:pos="360"/>
        </w:tabs>
        <w:ind w:left="360" w:hanging="360"/>
      </w:pPr>
      <w:rPr>
        <w:rFonts w:hint="default"/>
      </w:rPr>
    </w:lvl>
  </w:abstractNum>
  <w:num w:numId="1">
    <w:abstractNumId w:val="0"/>
  </w:num>
  <w:num w:numId="2">
    <w:abstractNumId w:val="0"/>
  </w:num>
  <w:num w:numId="3">
    <w:abstractNumId w:val="0"/>
  </w:num>
  <w:num w:numId="4">
    <w:abstractNumId w:val="28"/>
  </w:num>
  <w:num w:numId="5">
    <w:abstractNumId w:val="25"/>
  </w:num>
  <w:num w:numId="6">
    <w:abstractNumId w:val="30"/>
  </w:num>
  <w:num w:numId="7">
    <w:abstractNumId w:val="32"/>
  </w:num>
  <w:num w:numId="8">
    <w:abstractNumId w:val="13"/>
  </w:num>
  <w:num w:numId="9">
    <w:abstractNumId w:val="21"/>
  </w:num>
  <w:num w:numId="10">
    <w:abstractNumId w:val="11"/>
  </w:num>
  <w:num w:numId="11">
    <w:abstractNumId w:val="27"/>
  </w:num>
  <w:num w:numId="12">
    <w:abstractNumId w:val="2"/>
  </w:num>
  <w:num w:numId="13">
    <w:abstractNumId w:val="23"/>
  </w:num>
  <w:num w:numId="14">
    <w:abstractNumId w:val="22"/>
  </w:num>
  <w:num w:numId="15">
    <w:abstractNumId w:val="14"/>
  </w:num>
  <w:num w:numId="16">
    <w:abstractNumId w:val="7"/>
  </w:num>
  <w:num w:numId="17">
    <w:abstractNumId w:val="0"/>
  </w:num>
  <w:num w:numId="18">
    <w:abstractNumId w:val="1"/>
  </w:num>
  <w:num w:numId="19">
    <w:abstractNumId w:val="31"/>
  </w:num>
  <w:num w:numId="20">
    <w:abstractNumId w:val="8"/>
  </w:num>
  <w:num w:numId="2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num>
  <w:num w:numId="23">
    <w:abstractNumId w:val="10"/>
    <w:lvlOverride w:ilvl="0">
      <w:lvl w:ilvl="0">
        <w:start w:val="1"/>
        <w:numFmt w:val="decimal"/>
        <w:lvlText w:val="%1."/>
        <w:legacy w:legacy="1" w:legacySpace="0" w:legacyIndent="283"/>
        <w:lvlJc w:val="left"/>
        <w:pPr>
          <w:ind w:left="283" w:hanging="283"/>
        </w:pPr>
        <w:rPr>
          <w:rFonts w:cs="Times New Roman"/>
        </w:rPr>
      </w:lvl>
    </w:lvlOverride>
  </w:num>
  <w:num w:numId="24">
    <w:abstractNumId w:val="20"/>
  </w:num>
  <w:num w:numId="25">
    <w:abstractNumId w:val="17"/>
  </w:num>
  <w:num w:numId="26">
    <w:abstractNumId w:val="15"/>
  </w:num>
  <w:num w:numId="27">
    <w:abstractNumId w:val="7"/>
    <w:lvlOverride w:ilvl="0">
      <w:startOverride w:val="1"/>
    </w:lvlOverride>
  </w:num>
  <w:num w:numId="28">
    <w:abstractNumId w:val="29"/>
  </w:num>
  <w:num w:numId="29">
    <w:abstractNumId w:val="9"/>
  </w:num>
  <w:num w:numId="30">
    <w:abstractNumId w:val="19"/>
  </w:num>
  <w:num w:numId="31">
    <w:abstractNumId w:val="26"/>
  </w:num>
  <w:num w:numId="32">
    <w:abstractNumId w:val="12"/>
  </w:num>
  <w:num w:numId="33">
    <w:abstractNumId w:val="3"/>
  </w:num>
  <w:num w:numId="34">
    <w:abstractNumId w:val="18"/>
  </w:num>
  <w:num w:numId="35">
    <w:abstractNumId w:val="24"/>
  </w:num>
  <w:num w:numId="36">
    <w:abstractNumId w:val="16"/>
  </w:num>
  <w:num w:numId="37">
    <w:abstractNumId w:val="4"/>
  </w:num>
  <w:num w:numId="38">
    <w:abstractNumId w:val="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E75"/>
    <w:rsid w:val="00014E75"/>
    <w:rsid w:val="0002517E"/>
    <w:rsid w:val="00060353"/>
    <w:rsid w:val="000604CD"/>
    <w:rsid w:val="000676D8"/>
    <w:rsid w:val="000707E4"/>
    <w:rsid w:val="000C4FB8"/>
    <w:rsid w:val="000D1201"/>
    <w:rsid w:val="000E1DC6"/>
    <w:rsid w:val="00112A47"/>
    <w:rsid w:val="00120121"/>
    <w:rsid w:val="00143BF1"/>
    <w:rsid w:val="00152E38"/>
    <w:rsid w:val="00176367"/>
    <w:rsid w:val="001803E2"/>
    <w:rsid w:val="001D5285"/>
    <w:rsid w:val="001E3815"/>
    <w:rsid w:val="001F6583"/>
    <w:rsid w:val="0020425A"/>
    <w:rsid w:val="0021705D"/>
    <w:rsid w:val="002378B6"/>
    <w:rsid w:val="0024755E"/>
    <w:rsid w:val="00274842"/>
    <w:rsid w:val="00294FAD"/>
    <w:rsid w:val="002C471D"/>
    <w:rsid w:val="002D3710"/>
    <w:rsid w:val="002E2DC3"/>
    <w:rsid w:val="002E344C"/>
    <w:rsid w:val="002F6232"/>
    <w:rsid w:val="003208AA"/>
    <w:rsid w:val="00325666"/>
    <w:rsid w:val="0034294F"/>
    <w:rsid w:val="00372533"/>
    <w:rsid w:val="00382CE2"/>
    <w:rsid w:val="003963AC"/>
    <w:rsid w:val="003A6996"/>
    <w:rsid w:val="003C7722"/>
    <w:rsid w:val="003F7AB4"/>
    <w:rsid w:val="0041343F"/>
    <w:rsid w:val="004216DE"/>
    <w:rsid w:val="00430141"/>
    <w:rsid w:val="00441904"/>
    <w:rsid w:val="004B56BB"/>
    <w:rsid w:val="004B633B"/>
    <w:rsid w:val="004D033B"/>
    <w:rsid w:val="004F7924"/>
    <w:rsid w:val="00557538"/>
    <w:rsid w:val="005E2AA4"/>
    <w:rsid w:val="00604D8B"/>
    <w:rsid w:val="0060549E"/>
    <w:rsid w:val="00640B6B"/>
    <w:rsid w:val="00655E51"/>
    <w:rsid w:val="00662F77"/>
    <w:rsid w:val="00664461"/>
    <w:rsid w:val="0069099A"/>
    <w:rsid w:val="00695216"/>
    <w:rsid w:val="006A512D"/>
    <w:rsid w:val="006D5543"/>
    <w:rsid w:val="006D7692"/>
    <w:rsid w:val="006F0DA9"/>
    <w:rsid w:val="006F3ABE"/>
    <w:rsid w:val="007165A8"/>
    <w:rsid w:val="00733AE7"/>
    <w:rsid w:val="007533E5"/>
    <w:rsid w:val="00754A76"/>
    <w:rsid w:val="007675E9"/>
    <w:rsid w:val="007A2A7B"/>
    <w:rsid w:val="007A2CCE"/>
    <w:rsid w:val="007D1D41"/>
    <w:rsid w:val="007D43E6"/>
    <w:rsid w:val="007F59CC"/>
    <w:rsid w:val="008102BE"/>
    <w:rsid w:val="00832A2D"/>
    <w:rsid w:val="00870965"/>
    <w:rsid w:val="00885DF3"/>
    <w:rsid w:val="008A3C37"/>
    <w:rsid w:val="008B69A2"/>
    <w:rsid w:val="008D1EB3"/>
    <w:rsid w:val="008F5A81"/>
    <w:rsid w:val="00962B20"/>
    <w:rsid w:val="009868CA"/>
    <w:rsid w:val="0099525F"/>
    <w:rsid w:val="009C739A"/>
    <w:rsid w:val="009D4319"/>
    <w:rsid w:val="00A15887"/>
    <w:rsid w:val="00A348DA"/>
    <w:rsid w:val="00A431E2"/>
    <w:rsid w:val="00A75441"/>
    <w:rsid w:val="00A76207"/>
    <w:rsid w:val="00AB2FCE"/>
    <w:rsid w:val="00AC5C87"/>
    <w:rsid w:val="00AF0800"/>
    <w:rsid w:val="00B250F1"/>
    <w:rsid w:val="00B61174"/>
    <w:rsid w:val="00BD294E"/>
    <w:rsid w:val="00C231A3"/>
    <w:rsid w:val="00C40A9F"/>
    <w:rsid w:val="00C42FDA"/>
    <w:rsid w:val="00C473B0"/>
    <w:rsid w:val="00C91625"/>
    <w:rsid w:val="00CF046B"/>
    <w:rsid w:val="00CF2997"/>
    <w:rsid w:val="00CF2A8E"/>
    <w:rsid w:val="00D17664"/>
    <w:rsid w:val="00D32765"/>
    <w:rsid w:val="00D7683F"/>
    <w:rsid w:val="00D940F5"/>
    <w:rsid w:val="00D97386"/>
    <w:rsid w:val="00DE7AFA"/>
    <w:rsid w:val="00E05272"/>
    <w:rsid w:val="00E057C0"/>
    <w:rsid w:val="00E52698"/>
    <w:rsid w:val="00E607EF"/>
    <w:rsid w:val="00E67F82"/>
    <w:rsid w:val="00E73234"/>
    <w:rsid w:val="00E92BA8"/>
    <w:rsid w:val="00ED17A7"/>
    <w:rsid w:val="00F54DE7"/>
    <w:rsid w:val="00F61B58"/>
    <w:rsid w:val="00FA165D"/>
    <w:rsid w:val="00FD0B41"/>
    <w:rsid w:val="00FD7C58"/>
    <w:rsid w:val="00FF3B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0B62E1D"/>
  <w14:defaultImageDpi w14:val="0"/>
  <w15:docId w15:val="{68FC1C50-1DC0-416E-BB51-AB783A81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Arial" w:hAnsi="Arial"/>
      <w:szCs w:val="20"/>
      <w:lang w:val="fr-FR" w:eastAsia="fr-FR"/>
    </w:rPr>
  </w:style>
  <w:style w:type="paragraph" w:styleId="Titre1">
    <w:name w:val="heading 1"/>
    <w:basedOn w:val="Normal"/>
    <w:next w:val="Normal"/>
    <w:link w:val="Titre1Car"/>
    <w:uiPriority w:val="99"/>
    <w:qFormat/>
    <w:pPr>
      <w:keepNext/>
      <w:numPr>
        <w:numId w:val="14"/>
      </w:numPr>
      <w:tabs>
        <w:tab w:val="num" w:pos="1582"/>
        <w:tab w:val="num" w:pos="1800"/>
      </w:tabs>
      <w:ind w:left="142"/>
      <w:outlineLvl w:val="0"/>
    </w:pPr>
    <w:rPr>
      <w:b/>
      <w:caps/>
    </w:rPr>
  </w:style>
  <w:style w:type="paragraph" w:styleId="Titre2">
    <w:name w:val="heading 2"/>
    <w:basedOn w:val="Normal"/>
    <w:next w:val="Normal"/>
    <w:link w:val="Titre2Car"/>
    <w:uiPriority w:val="99"/>
    <w:qFormat/>
    <w:pPr>
      <w:keepNext/>
      <w:numPr>
        <w:numId w:val="12"/>
      </w:numPr>
      <w:tabs>
        <w:tab w:val="clear" w:pos="360"/>
        <w:tab w:val="num" w:pos="1080"/>
        <w:tab w:val="num" w:pos="1582"/>
      </w:tabs>
      <w:ind w:left="142"/>
      <w:outlineLvl w:val="1"/>
    </w:pPr>
  </w:style>
  <w:style w:type="paragraph" w:styleId="Titre3">
    <w:name w:val="heading 3"/>
    <w:basedOn w:val="Normal"/>
    <w:next w:val="Normal"/>
    <w:link w:val="Titre3Car"/>
    <w:uiPriority w:val="99"/>
    <w:qFormat/>
    <w:pPr>
      <w:keepNext/>
      <w:spacing w:before="240" w:after="60"/>
      <w:outlineLvl w:val="2"/>
    </w:pPr>
    <w:rPr>
      <w:sz w:val="24"/>
    </w:rPr>
  </w:style>
  <w:style w:type="paragraph" w:styleId="Titre4">
    <w:name w:val="heading 4"/>
    <w:basedOn w:val="Normal"/>
    <w:next w:val="Normal"/>
    <w:link w:val="Titre4Car"/>
    <w:uiPriority w:val="99"/>
    <w:qFormat/>
    <w:pPr>
      <w:keepNext/>
      <w:numPr>
        <w:ilvl w:val="3"/>
        <w:numId w:val="13"/>
      </w:numPr>
      <w:overflowPunct w:val="0"/>
      <w:autoSpaceDE w:val="0"/>
      <w:autoSpaceDN w:val="0"/>
      <w:adjustRightInd w:val="0"/>
      <w:spacing w:before="240" w:after="60"/>
      <w:textAlignment w:val="baseline"/>
      <w:outlineLvl w:val="3"/>
    </w:pPr>
    <w:rPr>
      <w:rFonts w:ascii="Times New Roman" w:eastAsia="SimSun" w:hAnsi="Times New Roman"/>
      <w:b/>
      <w:sz w:val="28"/>
      <w:lang w:eastAsia="zh-CN"/>
    </w:rPr>
  </w:style>
  <w:style w:type="paragraph" w:styleId="Titre5">
    <w:name w:val="heading 5"/>
    <w:basedOn w:val="Normal"/>
    <w:next w:val="Normal"/>
    <w:link w:val="Titre5Car"/>
    <w:uiPriority w:val="99"/>
    <w:qFormat/>
    <w:pPr>
      <w:numPr>
        <w:ilvl w:val="4"/>
        <w:numId w:val="13"/>
      </w:numPr>
      <w:overflowPunct w:val="0"/>
      <w:autoSpaceDE w:val="0"/>
      <w:autoSpaceDN w:val="0"/>
      <w:adjustRightInd w:val="0"/>
      <w:spacing w:before="240" w:after="60"/>
      <w:textAlignment w:val="baseline"/>
      <w:outlineLvl w:val="4"/>
    </w:pPr>
    <w:rPr>
      <w:rFonts w:eastAsia="SimSun"/>
      <w:b/>
      <w:i/>
      <w:sz w:val="26"/>
      <w:lang w:eastAsia="zh-CN"/>
    </w:rPr>
  </w:style>
  <w:style w:type="paragraph" w:styleId="Titre6">
    <w:name w:val="heading 6"/>
    <w:basedOn w:val="Normal"/>
    <w:next w:val="Normal"/>
    <w:link w:val="Titre6Car"/>
    <w:uiPriority w:val="99"/>
    <w:qFormat/>
    <w:pPr>
      <w:numPr>
        <w:ilvl w:val="5"/>
        <w:numId w:val="13"/>
      </w:numPr>
      <w:overflowPunct w:val="0"/>
      <w:autoSpaceDE w:val="0"/>
      <w:autoSpaceDN w:val="0"/>
      <w:adjustRightInd w:val="0"/>
      <w:spacing w:before="240" w:after="60"/>
      <w:textAlignment w:val="baseline"/>
      <w:outlineLvl w:val="5"/>
    </w:pPr>
    <w:rPr>
      <w:rFonts w:ascii="Times New Roman" w:eastAsia="SimSun" w:hAnsi="Times New Roman"/>
      <w:b/>
      <w:lang w:eastAsia="zh-CN"/>
    </w:rPr>
  </w:style>
  <w:style w:type="paragraph" w:styleId="Titre7">
    <w:name w:val="heading 7"/>
    <w:basedOn w:val="Normal"/>
    <w:next w:val="Normal"/>
    <w:link w:val="Titre7Car"/>
    <w:uiPriority w:val="99"/>
    <w:qFormat/>
    <w:pPr>
      <w:numPr>
        <w:ilvl w:val="6"/>
        <w:numId w:val="13"/>
      </w:numPr>
      <w:overflowPunct w:val="0"/>
      <w:autoSpaceDE w:val="0"/>
      <w:autoSpaceDN w:val="0"/>
      <w:adjustRightInd w:val="0"/>
      <w:spacing w:before="240" w:after="60"/>
      <w:textAlignment w:val="baseline"/>
      <w:outlineLvl w:val="6"/>
    </w:pPr>
    <w:rPr>
      <w:rFonts w:ascii="Times New Roman" w:eastAsia="SimSun" w:hAnsi="Times New Roman"/>
      <w:sz w:val="24"/>
      <w:lang w:eastAsia="zh-CN"/>
    </w:rPr>
  </w:style>
  <w:style w:type="paragraph" w:styleId="Titre8">
    <w:name w:val="heading 8"/>
    <w:basedOn w:val="Normal"/>
    <w:next w:val="Normal"/>
    <w:link w:val="Titre8Car"/>
    <w:uiPriority w:val="99"/>
    <w:qFormat/>
    <w:pPr>
      <w:numPr>
        <w:ilvl w:val="7"/>
        <w:numId w:val="13"/>
      </w:numPr>
      <w:overflowPunct w:val="0"/>
      <w:autoSpaceDE w:val="0"/>
      <w:autoSpaceDN w:val="0"/>
      <w:adjustRightInd w:val="0"/>
      <w:spacing w:before="240" w:after="60"/>
      <w:textAlignment w:val="baseline"/>
      <w:outlineLvl w:val="7"/>
    </w:pPr>
    <w:rPr>
      <w:rFonts w:ascii="Times New Roman" w:eastAsia="SimSun" w:hAnsi="Times New Roman"/>
      <w:i/>
      <w:sz w:val="24"/>
      <w:lang w:eastAsia="zh-CN"/>
    </w:rPr>
  </w:style>
  <w:style w:type="paragraph" w:styleId="Titre9">
    <w:name w:val="heading 9"/>
    <w:basedOn w:val="Normal"/>
    <w:next w:val="Normal"/>
    <w:link w:val="Titre9Car"/>
    <w:uiPriority w:val="99"/>
    <w:qFormat/>
    <w:pPr>
      <w:numPr>
        <w:ilvl w:val="8"/>
        <w:numId w:val="13"/>
      </w:numPr>
      <w:overflowPunct w:val="0"/>
      <w:autoSpaceDE w:val="0"/>
      <w:autoSpaceDN w:val="0"/>
      <w:adjustRightInd w:val="0"/>
      <w:spacing w:before="240" w:after="60"/>
      <w:textAlignment w:val="baseline"/>
      <w:outlineLvl w:val="8"/>
    </w:pPr>
    <w:rPr>
      <w:rFonts w:eastAsia="SimSu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Pr>
      <w:rFonts w:asciiTheme="majorHAnsi" w:eastAsiaTheme="majorEastAsia" w:hAnsiTheme="majorHAnsi" w:cs="Times New Roman"/>
      <w:b/>
      <w:bCs/>
      <w:kern w:val="32"/>
      <w:sz w:val="32"/>
      <w:szCs w:val="32"/>
      <w:lang w:val="fr-FR" w:eastAsia="fr-FR"/>
    </w:rPr>
  </w:style>
  <w:style w:type="character" w:customStyle="1" w:styleId="Titre2Car">
    <w:name w:val="Titre 2 Car"/>
    <w:basedOn w:val="Policepardfaut"/>
    <w:link w:val="Titre2"/>
    <w:uiPriority w:val="99"/>
    <w:locked/>
    <w:rPr>
      <w:rFonts w:asciiTheme="majorHAnsi" w:eastAsiaTheme="majorEastAsia" w:hAnsiTheme="majorHAnsi" w:cs="Times New Roman"/>
      <w:b/>
      <w:bCs/>
      <w:i/>
      <w:iCs/>
      <w:sz w:val="28"/>
      <w:szCs w:val="28"/>
      <w:lang w:val="fr-FR" w:eastAsia="fr-FR"/>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lang w:val="fr-FR" w:eastAsia="fr-FR"/>
    </w:rPr>
  </w:style>
  <w:style w:type="character" w:customStyle="1" w:styleId="Titre4Car">
    <w:name w:val="Titre 4 Car"/>
    <w:basedOn w:val="Policepardfaut"/>
    <w:link w:val="Titre4"/>
    <w:uiPriority w:val="99"/>
    <w:locked/>
    <w:rPr>
      <w:rFonts w:eastAsia="SimSun"/>
      <w:b/>
      <w:sz w:val="28"/>
      <w:szCs w:val="20"/>
      <w:lang w:val="fr-FR" w:eastAsia="zh-CN"/>
    </w:rPr>
  </w:style>
  <w:style w:type="character" w:customStyle="1" w:styleId="Titre5Car">
    <w:name w:val="Titre 5 Car"/>
    <w:basedOn w:val="Policepardfaut"/>
    <w:link w:val="Titre5"/>
    <w:uiPriority w:val="99"/>
    <w:locked/>
    <w:rPr>
      <w:rFonts w:ascii="Arial" w:eastAsia="SimSun" w:hAnsi="Arial"/>
      <w:b/>
      <w:i/>
      <w:sz w:val="26"/>
      <w:szCs w:val="20"/>
      <w:lang w:val="fr-FR" w:eastAsia="zh-CN"/>
    </w:rPr>
  </w:style>
  <w:style w:type="character" w:customStyle="1" w:styleId="Titre6Car">
    <w:name w:val="Titre 6 Car"/>
    <w:basedOn w:val="Policepardfaut"/>
    <w:link w:val="Titre6"/>
    <w:uiPriority w:val="99"/>
    <w:locked/>
    <w:rPr>
      <w:rFonts w:eastAsia="SimSun"/>
      <w:b/>
      <w:szCs w:val="20"/>
      <w:lang w:val="fr-FR" w:eastAsia="zh-CN"/>
    </w:rPr>
  </w:style>
  <w:style w:type="character" w:customStyle="1" w:styleId="Titre7Car">
    <w:name w:val="Titre 7 Car"/>
    <w:basedOn w:val="Policepardfaut"/>
    <w:link w:val="Titre7"/>
    <w:uiPriority w:val="99"/>
    <w:locked/>
    <w:rPr>
      <w:rFonts w:eastAsia="SimSun"/>
      <w:sz w:val="24"/>
      <w:szCs w:val="20"/>
      <w:lang w:val="fr-FR" w:eastAsia="zh-CN"/>
    </w:rPr>
  </w:style>
  <w:style w:type="character" w:customStyle="1" w:styleId="Titre8Car">
    <w:name w:val="Titre 8 Car"/>
    <w:basedOn w:val="Policepardfaut"/>
    <w:link w:val="Titre8"/>
    <w:uiPriority w:val="99"/>
    <w:locked/>
    <w:rPr>
      <w:rFonts w:eastAsia="SimSun"/>
      <w:i/>
      <w:sz w:val="24"/>
      <w:szCs w:val="20"/>
      <w:lang w:val="fr-FR" w:eastAsia="zh-CN"/>
    </w:rPr>
  </w:style>
  <w:style w:type="character" w:customStyle="1" w:styleId="Titre9Car">
    <w:name w:val="Titre 9 Car"/>
    <w:basedOn w:val="Policepardfaut"/>
    <w:link w:val="Titre9"/>
    <w:uiPriority w:val="99"/>
    <w:locked/>
    <w:rPr>
      <w:rFonts w:ascii="Arial" w:eastAsia="SimSun" w:hAnsi="Arial"/>
      <w:szCs w:val="20"/>
      <w:lang w:val="fr-FR" w:eastAsia="zh-CN"/>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semiHidden/>
    <w:locked/>
    <w:rPr>
      <w:rFonts w:ascii="Arial" w:hAnsi="Arial" w:cs="Times New Roman"/>
      <w:sz w:val="20"/>
      <w:szCs w:val="20"/>
      <w:lang w:val="fr-FR" w:eastAsia="fr-FR"/>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semiHidden/>
    <w:locked/>
    <w:rPr>
      <w:rFonts w:ascii="Arial" w:hAnsi="Arial" w:cs="Times New Roman"/>
      <w:sz w:val="20"/>
      <w:szCs w:val="20"/>
      <w:lang w:val="fr-FR" w:eastAsia="fr-FR"/>
    </w:rPr>
  </w:style>
  <w:style w:type="character" w:styleId="Numrodepage">
    <w:name w:val="page number"/>
    <w:basedOn w:val="Policepardfaut"/>
    <w:uiPriority w:val="99"/>
    <w:rPr>
      <w:rFonts w:cs="Times New Roman"/>
    </w:rPr>
  </w:style>
  <w:style w:type="paragraph" w:customStyle="1" w:styleId="H2">
    <w:name w:val="H2"/>
    <w:basedOn w:val="Normal"/>
    <w:next w:val="Normal"/>
    <w:uiPriority w:val="99"/>
    <w:pPr>
      <w:keepNext/>
      <w:spacing w:before="100" w:after="100"/>
      <w:outlineLvl w:val="2"/>
    </w:pPr>
    <w:rPr>
      <w:rFonts w:ascii="Times New Roman" w:hAnsi="Times New Roman"/>
      <w:b/>
      <w:sz w:val="36"/>
      <w:lang w:val="fr-BE" w:eastAsia="en-US"/>
    </w:rPr>
  </w:style>
  <w:style w:type="paragraph" w:customStyle="1" w:styleId="H3">
    <w:name w:val="H3"/>
    <w:basedOn w:val="Normal"/>
    <w:next w:val="Normal"/>
    <w:uiPriority w:val="99"/>
    <w:pPr>
      <w:keepNext/>
      <w:spacing w:before="100" w:after="100"/>
      <w:outlineLvl w:val="3"/>
    </w:pPr>
    <w:rPr>
      <w:rFonts w:ascii="Times New Roman" w:hAnsi="Times New Roman"/>
      <w:b/>
      <w:sz w:val="28"/>
      <w:lang w:val="fr-BE" w:eastAsia="en-US"/>
    </w:rPr>
  </w:style>
  <w:style w:type="character" w:styleId="Lienhypertexte">
    <w:name w:val="Hyperlink"/>
    <w:basedOn w:val="Policepardfaut"/>
    <w:uiPriority w:val="99"/>
    <w:rPr>
      <w:rFonts w:cs="Times New Roman"/>
      <w:color w:val="0000FF"/>
      <w:u w:val="single"/>
    </w:rPr>
  </w:style>
  <w:style w:type="paragraph" w:customStyle="1" w:styleId="n">
    <w:name w:val="n"/>
    <w:basedOn w:val="Titre2"/>
    <w:uiPriority w:val="99"/>
    <w:pPr>
      <w:numPr>
        <w:numId w:val="15"/>
      </w:numPr>
      <w:tabs>
        <w:tab w:val="clear" w:pos="1582"/>
      </w:tabs>
    </w:pPr>
    <w:rPr>
      <w:b/>
    </w:rPr>
  </w:style>
  <w:style w:type="paragraph" w:styleId="Listepuces">
    <w:name w:val="List Bullet"/>
    <w:basedOn w:val="Normal"/>
    <w:autoRedefine/>
    <w:uiPriority w:val="99"/>
    <w:pPr>
      <w:numPr>
        <w:numId w:val="18"/>
      </w:numPr>
    </w:pPr>
  </w:style>
  <w:style w:type="paragraph" w:styleId="Corpsdetexte">
    <w:name w:val="Body Text"/>
    <w:basedOn w:val="Normal"/>
    <w:link w:val="CorpsdetexteCar"/>
    <w:uiPriority w:val="99"/>
    <w:pPr>
      <w:jc w:val="center"/>
    </w:pPr>
    <w:rPr>
      <w:b/>
      <w:sz w:val="24"/>
    </w:rPr>
  </w:style>
  <w:style w:type="character" w:customStyle="1" w:styleId="CorpsdetexteCar">
    <w:name w:val="Corps de texte Car"/>
    <w:basedOn w:val="Policepardfaut"/>
    <w:link w:val="Corpsdetexte"/>
    <w:uiPriority w:val="99"/>
    <w:semiHidden/>
    <w:locked/>
    <w:rPr>
      <w:rFonts w:ascii="Arial" w:hAnsi="Arial" w:cs="Times New Roman"/>
      <w:sz w:val="20"/>
      <w:szCs w:val="20"/>
      <w:lang w:val="fr-FR" w:eastAsia="fr-FR"/>
    </w:rPr>
  </w:style>
  <w:style w:type="paragraph" w:styleId="Adresseexpditeur">
    <w:name w:val="envelope return"/>
    <w:basedOn w:val="Normal"/>
    <w:uiPriority w:val="99"/>
    <w:rPr>
      <w:sz w:val="24"/>
    </w:rPr>
  </w:style>
  <w:style w:type="paragraph" w:styleId="Retraitcorpsdetexte2">
    <w:name w:val="Body Text Indent 2"/>
    <w:basedOn w:val="Normal"/>
    <w:link w:val="Retraitcorpsdetexte2Car"/>
    <w:uiPriority w:val="99"/>
    <w:pPr>
      <w:ind w:left="567"/>
    </w:pPr>
    <w:rPr>
      <w:rFonts w:ascii="Times New Roman" w:hAnsi="Times New Roman"/>
      <w:sz w:val="24"/>
    </w:rPr>
  </w:style>
  <w:style w:type="character" w:customStyle="1" w:styleId="Retraitcorpsdetexte2Car">
    <w:name w:val="Retrait corps de texte 2 Car"/>
    <w:basedOn w:val="Policepardfaut"/>
    <w:link w:val="Retraitcorpsdetexte2"/>
    <w:uiPriority w:val="99"/>
    <w:semiHidden/>
    <w:locked/>
    <w:rPr>
      <w:rFonts w:ascii="Arial" w:hAnsi="Arial" w:cs="Times New Roman"/>
      <w:sz w:val="20"/>
      <w:szCs w:val="20"/>
      <w:lang w:val="fr-FR" w:eastAsia="fr-FR"/>
    </w:rPr>
  </w:style>
  <w:style w:type="character" w:styleId="Marquedecommentaire">
    <w:name w:val="annotation reference"/>
    <w:basedOn w:val="Policepardfaut"/>
    <w:uiPriority w:val="99"/>
    <w:semiHidden/>
    <w:rsid w:val="003963AC"/>
    <w:rPr>
      <w:rFonts w:cs="Times New Roman"/>
      <w:sz w:val="16"/>
      <w:szCs w:val="16"/>
    </w:rPr>
  </w:style>
  <w:style w:type="paragraph" w:styleId="Commentaire">
    <w:name w:val="annotation text"/>
    <w:basedOn w:val="Normal"/>
    <w:link w:val="CommentaireCar"/>
    <w:uiPriority w:val="99"/>
    <w:semiHidden/>
    <w:rsid w:val="003963AC"/>
    <w:rPr>
      <w:sz w:val="20"/>
    </w:rPr>
  </w:style>
  <w:style w:type="character" w:customStyle="1" w:styleId="CommentaireCar">
    <w:name w:val="Commentaire Car"/>
    <w:basedOn w:val="Policepardfaut"/>
    <w:link w:val="Commentaire"/>
    <w:uiPriority w:val="99"/>
    <w:semiHidden/>
    <w:locked/>
    <w:rPr>
      <w:rFonts w:ascii="Arial"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rsid w:val="003963AC"/>
    <w:rPr>
      <w:b/>
      <w:bCs/>
    </w:rPr>
  </w:style>
  <w:style w:type="character" w:customStyle="1" w:styleId="ObjetducommentaireCar">
    <w:name w:val="Objet du commentaire Car"/>
    <w:basedOn w:val="CommentaireCar"/>
    <w:link w:val="Objetducommentaire"/>
    <w:uiPriority w:val="99"/>
    <w:semiHidden/>
    <w:locked/>
    <w:rPr>
      <w:rFonts w:ascii="Arial" w:hAnsi="Arial" w:cs="Times New Roman"/>
      <w:b/>
      <w:bCs/>
      <w:sz w:val="20"/>
      <w:szCs w:val="20"/>
      <w:lang w:val="fr-FR" w:eastAsia="fr-FR"/>
    </w:rPr>
  </w:style>
  <w:style w:type="paragraph" w:styleId="Textedebulles">
    <w:name w:val="Balloon Text"/>
    <w:basedOn w:val="Normal"/>
    <w:link w:val="TextedebullesCar"/>
    <w:uiPriority w:val="99"/>
    <w:semiHidden/>
    <w:rsid w:val="003963AC"/>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Segoe UI" w:hAnsi="Segoe UI" w:cs="Segoe UI"/>
      <w:sz w:val="18"/>
      <w:szCs w:val="18"/>
      <w:lang w:val="fr-FR" w:eastAsia="fr-FR"/>
    </w:rPr>
  </w:style>
  <w:style w:type="paragraph" w:styleId="Paragraphedeliste">
    <w:name w:val="List Paragraph"/>
    <w:basedOn w:val="Normal"/>
    <w:uiPriority w:val="34"/>
    <w:qFormat/>
    <w:rsid w:val="003C7722"/>
    <w:pPr>
      <w:ind w:left="720"/>
      <w:contextualSpacing/>
    </w:pPr>
  </w:style>
  <w:style w:type="paragraph" w:styleId="Sansinterligne">
    <w:name w:val="No Spacing"/>
    <w:uiPriority w:val="1"/>
    <w:qFormat/>
    <w:rsid w:val="008A3C37"/>
    <w:pPr>
      <w:spacing w:after="0" w:line="240" w:lineRule="auto"/>
    </w:pPr>
    <w:rPr>
      <w:rFonts w:ascii="Arial" w:hAnsi="Arial"/>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4001</Words>
  <Characters>22007</Characters>
  <Application>Microsoft Office Word</Application>
  <DocSecurity>0</DocSecurity>
  <Lines>183</Lines>
  <Paragraphs>51</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STATUTS TYPE D’ASBL POUR UN CLUB SPORTIF</vt:lpstr>
      <vt:lpstr>Dispositions générales</vt:lpstr>
      <vt:lpstr>    Le présent règlement d’ordre intérieur est appelé à régir la vie journalière du </vt:lpstr>
      <vt:lpstr>    Seul l’organe d’administration et les membres effectifs, en ordre administrative</vt:lpstr>
      <vt:lpstr>    Tous les cas litigieux non prévus au présent règlement seront tranchés par l’org</vt:lpstr>
      <vt:lpstr>    Il s’applique à tous les membres présents sur les installations de l’association</vt:lpstr>
      <vt:lpstr>    Les règles de navigation sur le plan d’eau sont régies par l’Arrêté ministériel </vt:lpstr>
      <vt:lpstr>    </vt:lpstr>
      <vt:lpstr>    Le club et ses instances dirigeantes adhérent au ROI de la FFSNW en ce qui conce</vt:lpstr>
      <vt:lpstr>INSCRIPTIONS DES Membres</vt:lpstr>
      <vt:lpstr>    Par son inscription au club, le membre déclare adhérer sans réserve au règlement</vt:lpstr>
      <vt:lpstr>    Pour qu’une inscription soit valable il faut :</vt:lpstr>
      <vt:lpstr>    Les administrateurs du club et la capitainerie sont chargés de faire respecter l</vt:lpstr>
      <vt:lpstr>ADMINISTRATION Directives pratiques</vt:lpstr>
      <vt:lpstr>    Rappel : Le club est administré par un conseil d’administration composé au minim</vt:lpstr>
      <vt:lpstr>    L’organe d’administration peut être assisté dans sa tâche par des techniciens pr</vt:lpstr>
      <vt:lpstr>    Pour être élu au conseil d’administration, un candidat doit :</vt:lpstr>
      <vt:lpstr>    La fonction de président n’est cumulable avec aucune autre au sein du club.  Le </vt:lpstr>
      <vt:lpstr>    Le vice-président est chargé d’assister en permanence le président dans sa tâche</vt:lpstr>
      <vt:lpstr>    Le secrétaire général est responsable du suivi administratif de tous les dossier</vt:lpstr>
      <vt:lpstr>    Le trésorier est responsable de la gestion financière des décisions du conseil d</vt:lpstr>
      <vt:lpstr>    L’organe d’administration crée toutes les commissions qu’il souhaite.  Il en dét</vt:lpstr>
      <vt:lpstr>    L’administrateur responsable de chaque commission est chargé de composer son équ</vt:lpstr>
      <vt:lpstr>    Chaque commission est tenue de se réunir sur convocation de son administrateur r</vt:lpstr>
      <vt:lpstr/>
      <vt:lpstr>REGLES D’ACCES AUX INSTALLATIONS. </vt:lpstr>
      <vt:lpstr/>
      <vt:lpstr>PONTONS</vt:lpstr>
      <vt:lpstr>    </vt:lpstr>
      <vt:lpstr>    </vt:lpstr>
      <vt:lpstr>    Les membres attributaires d’un ponton et les membres avec bateau reçoivent un ba</vt:lpstr>
      <vt:lpstr>    </vt:lpstr>
      <vt:lpstr>    Cet accès est limité à un véhicule par badge. </vt:lpstr>
      <vt:lpstr>    </vt:lpstr>
      <vt:lpstr>    Toute perte ou vol de badge sera soumis à une astreinte pécuniaire au tarif en v</vt:lpstr>
      <vt:lpstr>    </vt:lpstr>
      <vt:lpstr>    Les journaliers ne se voient délivrer l’accès à la rampe qu’uniquement après avo</vt:lpstr>
      <vt:lpstr>    </vt:lpstr>
      <vt:lpstr>    Il est interdit de stationner des véhicules ou remorques dans la zone de mise à </vt:lpstr>
      <vt:lpstr>    </vt:lpstr>
      <vt:lpstr>    Le parking le long des pontons est exclusivement réservé aux membres attributair</vt:lpstr>
      <vt:lpstr>    </vt:lpstr>
      <vt:lpstr>    L’administrateur désigné par l’organe d’administration ainsi que la personne aff</vt:lpstr>
      <vt:lpstr>    </vt:lpstr>
      <vt:lpstr>    Les membres ne peuvent sous louer eux-mêmes les pontons et n’ont aucun droit d’a</vt:lpstr>
      <vt:lpstr>    </vt:lpstr>
      <vt:lpstr>    Les attributaires d’un ponton qui ne l’occuperaient pas ou plus doivent en avert</vt:lpstr>
      <vt:lpstr>    </vt:lpstr>
      <vt:lpstr>    Toute occupation non autorisée, par location, sous location ou fait de grivèleri</vt:lpstr>
      <vt:lpstr>    </vt:lpstr>
      <vt:lpstr>    Règles d’attribution des pontons :</vt:lpstr>
      <vt:lpstr>    </vt:lpstr>
      <vt:lpstr/>
      <vt:lpstr>    </vt:lpstr>
      <vt:lpstr>    </vt:lpstr>
      <vt:lpstr/>
      <vt:lpstr>REGLES RELATIVES A la pratique des activités sportives</vt:lpstr>
      <vt:lpstr>    Pratique des activités et comportement des skieurs et des pilotes.</vt:lpstr>
      <vt:lpstr>    Règles générales pour les tractions effectuées par les bateaux du club </vt:lpstr>
      <vt:lpstr>    Règles de sécurité pour les tractions effectuées par les bateaux du club</vt:lpstr>
      <vt:lpstr>    Utilisation du matériel du club</vt:lpstr>
      <vt:lpstr>    Règles d’hygiène et comportementales.</vt:lpstr>
      <vt:lpstr>REGLES RELATIVES A LA DISCIPLINE - ECHELLE DES SANCTIONS</vt:lpstr>
      <vt:lpstr>    Tout comportement susceptible de remettre en cause les règles de sécurité liées </vt:lpstr>
      <vt:lpstr>REGLES RELATIVES a la lutte contre le DOPAGE</vt:lpstr>
      <vt:lpstr>    Le club, par son affiliation à la F.F.S.N.W. asbl et par conséquent l’organe d’a</vt:lpstr>
      <vt:lpstr>    Tout membre considéré comme positif par la F.F.S.N.W. asbl se verra interdire to</vt:lpstr>
      <vt:lpstr>Accessibilité du plan d’eau</vt:lpstr>
      <vt:lpstr>    </vt:lpstr>
      <vt:lpstr>    La navigation est limitée entre le lever et le coucher du soleil.</vt:lpstr>
      <vt:lpstr>    Toutes les embarcations doivent porter visiblement :</vt:lpstr>
      <vt:lpstr>    Les propriétaires des embarcations navigantes sur le plan d’eau devront souscrir</vt:lpstr>
      <vt:lpstr>    Tout pilote d’embarcation dont le moteur a une puissance de 10 CV et plus doit ê</vt:lpstr>
      <vt:lpstr>    Pour tout détenteur d’une licence de compétition F.F.S.N.W. et uniquement pour l</vt:lpstr>
      <vt:lpstr>Divisions du plan d’eau et dispositions générales</vt:lpstr>
      <vt:lpstr>    La navigation est interdite dans les zones de sécurité près des barrages, telle</vt:lpstr>
      <vt:lpstr>    Le plan d’eau navigable est divisé en cinq zones :</vt:lpstr>
      <vt:lpstr>    Il est absolument interdit d’amarrer une embarcation à l’une quelconque des boué</vt:lpstr>
      <vt:lpstr>    Il est absolument interdit de déverser, jeter ou laisser s’échapper dans le lac </vt:lpstr>
      <vt:lpstr>    Tout ravitaillement en carburant ne peut s’effectuer qu’à l’intérieur de la zone</vt:lpstr>
      <vt:lpstr>    Les bateaux destinés à la surveillance, la sécurité et l’entretien des installat</vt:lpstr>
      <vt:lpstr>Règles d’utilisation du port</vt:lpstr>
      <vt:lpstr>    La pratique du ski nautique est interdite dans le port ainsi que la pratique des</vt:lpstr>
      <vt:lpstr>    La navigation dans le port est limitée aux mouvements destinés aux entrées et au</vt:lpstr>
      <vt:lpstr>    Toute navigation dans le port doit s’effectuer au ralenti des moteurs, sans dépa</vt:lpstr>
      <vt:lpstr>    Une embarcation quittant le port a priorité sur une embarcation y entrant ; chac</vt:lpstr>
      <vt:lpstr>    Les utilisateurs doivent dégager les installations collectives, y compris le pon</vt:lpstr>
      <vt:lpstr>    L’amarrage des bateaux doit s’effectuer exclusivement aux emplacements désignés,</vt:lpstr>
      <vt:lpstr>    Les bateaux amarrés doivent être munis de défenses appropriées.  Il faut qu’ils </vt:lpstr>
      <vt:lpstr>Règles de navigation sur le plan d’eau touristique</vt:lpstr>
      <vt:lpstr>    Le plan d’eau touristique est accessible à tous les bateaux à moteur tractant év</vt:lpstr>
      <vt:lpstr>    Sauf s’il s’agit de reprendre un skieur qui vient de tomber, la navigation sans </vt:lpstr>
      <vt:lpstr>    Les bateaux ne tractant pas un skieur doivent longer les berges d’aussi près que</vt:lpstr>
      <vt:lpstr>    La circulation des bateaux s’effectuera dans le sens inverse des aiguilles d’une</vt:lpstr>
      <vt:lpstr>    Il est interdit de naviguer dans le sillage d’un bateau tractant un skieur à moi</vt:lpstr>
      <vt:lpstr>    Les bateaux tractant un skieur sont prioritaires par rapport aux autres embarcat</vt:lpstr>
      <vt:lpstr>    Tout bateau tractant un skieur doit avoir à bord, en plus du pilote, un copilote</vt:lpstr>
      <vt:lpstr>    Le pilote doit adapter son pilotage aux capacités du skieur qu’il tracte.</vt:lpstr>
      <vt:lpstr>    Toutes les personnes qui ne savent pas nager doivent revêtir un gilet de sauveta</vt:lpstr>
      <vt:lpstr>    Tout skieur doit revêtir un gilet de sauvetage.</vt:lpstr>
      <vt:lpstr>règles d’accès au ponton situé sur le plan d’eau COMPETITION</vt:lpstr>
    </vt:vector>
  </TitlesOfParts>
  <Company>ski</Company>
  <LinksUpToDate>false</LinksUpToDate>
  <CharactersWithSpaces>25957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TYPE D’ASBL POUR UN CLUB SPORTIF</dc:title>
  <dc:subject/>
  <dc:creator>ski</dc:creator>
  <cp:keywords/>
  <dc:description/>
  <cp:lastModifiedBy>federation ski</cp:lastModifiedBy>
  <cp:revision>7</cp:revision>
  <cp:lastPrinted>2012-02-09T20:55:00Z</cp:lastPrinted>
  <dcterms:created xsi:type="dcterms:W3CDTF">2021-04-07T13:21:00Z</dcterms:created>
  <dcterms:modified xsi:type="dcterms:W3CDTF">2021-04-07T13:37:00Z</dcterms:modified>
</cp:coreProperties>
</file>